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470F4D" w14:textId="77777777" w:rsidR="00085782" w:rsidRPr="00085782" w:rsidRDefault="00085782" w:rsidP="00085782">
      <w:pPr>
        <w:rPr>
          <w:b/>
          <w:bCs/>
        </w:rPr>
      </w:pPr>
      <w:r w:rsidRPr="00085782">
        <w:rPr>
          <w:b/>
          <w:bCs/>
        </w:rPr>
        <w:t>Staff Council Meeting Summary</w:t>
      </w:r>
    </w:p>
    <w:p w14:paraId="0E22D863" w14:textId="77777777" w:rsidR="00085782" w:rsidRDefault="00085782" w:rsidP="00085782">
      <w:pPr>
        <w:rPr>
          <w:b/>
          <w:bCs/>
        </w:rPr>
      </w:pPr>
      <w:r w:rsidRPr="00085782">
        <w:rPr>
          <w:b/>
          <w:bCs/>
        </w:rPr>
        <w:t>November 19, 2025</w:t>
      </w:r>
    </w:p>
    <w:p w14:paraId="0891B017" w14:textId="3269E3EB" w:rsidR="00F26880" w:rsidRDefault="00F26880" w:rsidP="00085782">
      <w:r>
        <w:rPr>
          <w:b/>
          <w:bCs/>
        </w:rPr>
        <w:t xml:space="preserve">In attendance: </w:t>
      </w:r>
      <w:r w:rsidR="0088112A">
        <w:t>Brent Dotson, Vanessa Chilcote, Becky Ash, Jason Tanner, Jennifer Conrad-Miller, Zaya Settle, Amanda Fordyse, Jon Kostival, Austin Fields, Libby Eye-Rohr, Autumn Bender, Sami Kincaid, Angie Burgy, Cyndi Dotson, Allyson Powers (SGA) and Doug Rhodes (Faculty Senate), and via Zoom – Abby Campbell, Kurt Knopp and April Crone.</w:t>
      </w:r>
    </w:p>
    <w:p w14:paraId="0FED4CF7" w14:textId="77777777" w:rsidR="001826F4" w:rsidRPr="00085782" w:rsidRDefault="001826F4" w:rsidP="00085782"/>
    <w:p w14:paraId="69D41884" w14:textId="77777777" w:rsidR="00085782" w:rsidRPr="00085782" w:rsidRDefault="00085782" w:rsidP="00085782">
      <w:r w:rsidRPr="00085782">
        <w:t>The meeting was called to order by Brent Dotson. The September 18 and October 22 meeting minutes were approved.</w:t>
      </w:r>
    </w:p>
    <w:p w14:paraId="08BD75E5" w14:textId="77777777" w:rsidR="00085782" w:rsidRPr="00085782" w:rsidRDefault="00085782" w:rsidP="00085782">
      <w:pPr>
        <w:rPr>
          <w:b/>
          <w:bCs/>
        </w:rPr>
      </w:pPr>
      <w:r w:rsidRPr="00085782">
        <w:rPr>
          <w:b/>
          <w:bCs/>
        </w:rPr>
        <w:t>Reports &amp; Updates</w:t>
      </w:r>
    </w:p>
    <w:p w14:paraId="676081EB" w14:textId="09CF243C" w:rsidR="00085782" w:rsidRPr="00085782" w:rsidRDefault="00085782" w:rsidP="00085782">
      <w:r w:rsidRPr="00085782">
        <w:rPr>
          <w:b/>
          <w:bCs/>
        </w:rPr>
        <w:t>ACCE Report (Abby Campbell):</w:t>
      </w:r>
      <w:r w:rsidRPr="00085782">
        <w:br/>
        <w:t xml:space="preserve">ACCE is bringing legislative concerns forward for review. WVU Parkersburg will host ACCE in May at the </w:t>
      </w:r>
      <w:r w:rsidRPr="00085782">
        <w:t xml:space="preserve">ITC, </w:t>
      </w:r>
      <w:r w:rsidRPr="00085782">
        <w:t xml:space="preserve">the </w:t>
      </w:r>
      <w:r w:rsidR="00D90FE0" w:rsidRPr="00085782">
        <w:t>first-time</w:t>
      </w:r>
      <w:r w:rsidRPr="00085782">
        <w:t xml:space="preserve"> hosting in several years. Abby thanked WVUP and Staff Council for supporting ACCE participation, especially as some institutions are restricting travel.</w:t>
      </w:r>
    </w:p>
    <w:p w14:paraId="7C650942" w14:textId="77777777" w:rsidR="00085782" w:rsidRPr="00085782" w:rsidRDefault="00085782" w:rsidP="00085782">
      <w:r w:rsidRPr="00085782">
        <w:rPr>
          <w:b/>
          <w:bCs/>
        </w:rPr>
        <w:t>President’s Cabinet:</w:t>
      </w:r>
      <w:r w:rsidRPr="00085782">
        <w:br/>
        <w:t>Members toured the ITC facility, which is progressing well despite ongoing construction.</w:t>
      </w:r>
    </w:p>
    <w:p w14:paraId="4B21109A" w14:textId="77777777" w:rsidR="00085782" w:rsidRPr="00085782" w:rsidRDefault="00085782" w:rsidP="00085782">
      <w:r w:rsidRPr="00085782">
        <w:rPr>
          <w:b/>
          <w:bCs/>
        </w:rPr>
        <w:t>BOG &amp; Treasury Reports:</w:t>
      </w:r>
      <w:r w:rsidRPr="00085782">
        <w:br/>
        <w:t>Both reports were tabled due to absence/incomplete information. Limited financial activity was noted.</w:t>
      </w:r>
    </w:p>
    <w:p w14:paraId="4E86C5E0" w14:textId="77777777" w:rsidR="00085782" w:rsidRPr="00085782" w:rsidRDefault="00085782" w:rsidP="00085782">
      <w:r w:rsidRPr="00085782">
        <w:rPr>
          <w:b/>
          <w:bCs/>
        </w:rPr>
        <w:t>SGA Report (Allyson Powers):</w:t>
      </w:r>
    </w:p>
    <w:p w14:paraId="23620BBA" w14:textId="77777777" w:rsidR="00085782" w:rsidRPr="00085782" w:rsidRDefault="00085782" w:rsidP="00085782">
      <w:pPr>
        <w:numPr>
          <w:ilvl w:val="0"/>
          <w:numId w:val="1"/>
        </w:numPr>
      </w:pPr>
      <w:r w:rsidRPr="00085782">
        <w:t>Baking competition scheduled in the MPR</w:t>
      </w:r>
    </w:p>
    <w:p w14:paraId="0368A0E3" w14:textId="77777777" w:rsidR="00085782" w:rsidRPr="00085782" w:rsidRDefault="00085782" w:rsidP="00085782">
      <w:pPr>
        <w:numPr>
          <w:ilvl w:val="0"/>
          <w:numId w:val="1"/>
        </w:numPr>
      </w:pPr>
      <w:r w:rsidRPr="00085782">
        <w:t>Toys for Tots planned after Thanksgiving break</w:t>
      </w:r>
    </w:p>
    <w:p w14:paraId="5FF0CE6C" w14:textId="77777777" w:rsidR="00085782" w:rsidRPr="00085782" w:rsidRDefault="00085782" w:rsidP="00085782">
      <w:r w:rsidRPr="00085782">
        <w:rPr>
          <w:b/>
          <w:bCs/>
        </w:rPr>
        <w:t>Faculty Senate (Doug Rhodes):</w:t>
      </w:r>
      <w:r w:rsidRPr="00085782">
        <w:br/>
        <w:t>Discussion centered around the new salary matrix and potential use as a performance-based raise structure. Faculty Senate wants to ensure salary discussions remain active. Brent noted performance-based raises were part of the new evaluation tool process and remain a shared concern.</w:t>
      </w:r>
    </w:p>
    <w:p w14:paraId="342BFAA6" w14:textId="77777777" w:rsidR="00085782" w:rsidRPr="00085782" w:rsidRDefault="00085782" w:rsidP="00085782">
      <w:r w:rsidRPr="00085782">
        <w:pict w14:anchorId="3D24675B">
          <v:rect id="_x0000_i1055" style="width:0;height:1.5pt" o:hralign="center" o:hrstd="t" o:hr="t" fillcolor="#a0a0a0" stroked="f"/>
        </w:pict>
      </w:r>
    </w:p>
    <w:p w14:paraId="163B7DFC" w14:textId="77777777" w:rsidR="00085782" w:rsidRPr="00085782" w:rsidRDefault="00085782" w:rsidP="00085782">
      <w:pPr>
        <w:rPr>
          <w:b/>
          <w:bCs/>
        </w:rPr>
      </w:pPr>
      <w:r w:rsidRPr="00085782">
        <w:rPr>
          <w:b/>
          <w:bCs/>
        </w:rPr>
        <w:t>Fundraising &amp; Events</w:t>
      </w:r>
    </w:p>
    <w:p w14:paraId="035CF18F" w14:textId="77777777" w:rsidR="00085782" w:rsidRPr="00085782" w:rsidRDefault="00085782" w:rsidP="00085782">
      <w:r w:rsidRPr="00085782">
        <w:rPr>
          <w:b/>
          <w:bCs/>
        </w:rPr>
        <w:t>Fundraising Update (Angie Burgy):</w:t>
      </w:r>
    </w:p>
    <w:p w14:paraId="1FABB997" w14:textId="77777777" w:rsidR="00085782" w:rsidRPr="00085782" w:rsidRDefault="00085782" w:rsidP="00085782">
      <w:pPr>
        <w:numPr>
          <w:ilvl w:val="0"/>
          <w:numId w:val="2"/>
        </w:numPr>
      </w:pPr>
      <w:r w:rsidRPr="00085782">
        <w:lastRenderedPageBreak/>
        <w:t>Met with Crystal Wilson from Brown’s Foods to explore expanded fundraising options (including full holiday meals and various retail items).</w:t>
      </w:r>
    </w:p>
    <w:p w14:paraId="19FBAA01" w14:textId="77777777" w:rsidR="00085782" w:rsidRPr="00085782" w:rsidRDefault="00085782" w:rsidP="00085782">
      <w:pPr>
        <w:numPr>
          <w:ilvl w:val="0"/>
          <w:numId w:val="2"/>
        </w:numPr>
      </w:pPr>
      <w:r w:rsidRPr="00085782">
        <w:t>Discussion of Thanksgiving fundraiser profits (final totals pending).</w:t>
      </w:r>
    </w:p>
    <w:p w14:paraId="66B59B2A" w14:textId="77777777" w:rsidR="00085782" w:rsidRPr="00085782" w:rsidRDefault="00085782" w:rsidP="00085782">
      <w:pPr>
        <w:numPr>
          <w:ilvl w:val="0"/>
          <w:numId w:val="2"/>
        </w:numPr>
      </w:pPr>
      <w:r w:rsidRPr="00085782">
        <w:t>Alternative lunches scheduled for the following week (hot dogs, pretzels with cheese).</w:t>
      </w:r>
    </w:p>
    <w:p w14:paraId="600E79F1" w14:textId="77777777" w:rsidR="00085782" w:rsidRPr="00085782" w:rsidRDefault="00085782" w:rsidP="00085782">
      <w:pPr>
        <w:numPr>
          <w:ilvl w:val="0"/>
          <w:numId w:val="2"/>
        </w:numPr>
      </w:pPr>
      <w:r w:rsidRPr="00085782">
        <w:t>ITC staff expressed interest in placing lunch orders; Staff Council will coordinate delivery options.</w:t>
      </w:r>
    </w:p>
    <w:p w14:paraId="2668EAAB" w14:textId="77777777" w:rsidR="00085782" w:rsidRPr="00085782" w:rsidRDefault="00085782" w:rsidP="00085782">
      <w:pPr>
        <w:numPr>
          <w:ilvl w:val="0"/>
          <w:numId w:val="2"/>
        </w:numPr>
      </w:pPr>
      <w:r w:rsidRPr="00085782">
        <w:t>Marketing collaboration discussed to facilitate alternative lunches at the ITC when food trucks are unavailable.</w:t>
      </w:r>
    </w:p>
    <w:p w14:paraId="21FF6CFA" w14:textId="77777777" w:rsidR="00085782" w:rsidRPr="00085782" w:rsidRDefault="00085782" w:rsidP="00085782">
      <w:r w:rsidRPr="00085782">
        <w:rPr>
          <w:b/>
          <w:bCs/>
        </w:rPr>
        <w:t>Staff Appreciation (Cyndi Dotson):</w:t>
      </w:r>
    </w:p>
    <w:p w14:paraId="5F0477E7" w14:textId="77777777" w:rsidR="00085782" w:rsidRPr="00085782" w:rsidRDefault="00085782" w:rsidP="00085782">
      <w:pPr>
        <w:numPr>
          <w:ilvl w:val="0"/>
          <w:numId w:val="3"/>
        </w:numPr>
      </w:pPr>
      <w:r w:rsidRPr="00085782">
        <w:t>Christmas gifts selected and ordered.</w:t>
      </w:r>
    </w:p>
    <w:p w14:paraId="4978C4E4" w14:textId="77777777" w:rsidR="00085782" w:rsidRPr="00085782" w:rsidRDefault="00085782" w:rsidP="00085782">
      <w:pPr>
        <w:numPr>
          <w:ilvl w:val="0"/>
          <w:numId w:val="3"/>
        </w:numPr>
      </w:pPr>
      <w:r w:rsidRPr="00085782">
        <w:t>Distribution planned for the week of the Christmas luncheon.</w:t>
      </w:r>
    </w:p>
    <w:p w14:paraId="39262EDA" w14:textId="77777777" w:rsidR="00085782" w:rsidRPr="00085782" w:rsidRDefault="00085782" w:rsidP="00085782">
      <w:r w:rsidRPr="00085782">
        <w:rPr>
          <w:b/>
          <w:bCs/>
        </w:rPr>
        <w:t>Upcoming Alternative Lunch Dates:</w:t>
      </w:r>
    </w:p>
    <w:p w14:paraId="08E03ABD" w14:textId="77777777" w:rsidR="00085782" w:rsidRPr="00085782" w:rsidRDefault="00085782" w:rsidP="00085782">
      <w:pPr>
        <w:numPr>
          <w:ilvl w:val="0"/>
          <w:numId w:val="4"/>
        </w:numPr>
      </w:pPr>
      <w:r w:rsidRPr="00085782">
        <w:t>December: Monday &amp; Tuesday before Christmas and the following Monday &amp; Tuesday.</w:t>
      </w:r>
    </w:p>
    <w:p w14:paraId="1D3A1A76" w14:textId="77777777" w:rsidR="00085782" w:rsidRPr="00085782" w:rsidRDefault="00085782" w:rsidP="00085782">
      <w:r w:rsidRPr="00085782">
        <w:pict w14:anchorId="389DED25">
          <v:rect id="_x0000_i1056" style="width:0;height:1.5pt" o:hralign="center" o:hrstd="t" o:hr="t" fillcolor="#a0a0a0" stroked="f"/>
        </w:pict>
      </w:r>
    </w:p>
    <w:p w14:paraId="5915E460" w14:textId="77777777" w:rsidR="00085782" w:rsidRPr="00085782" w:rsidRDefault="00085782" w:rsidP="00085782">
      <w:pPr>
        <w:rPr>
          <w:b/>
          <w:bCs/>
        </w:rPr>
      </w:pPr>
      <w:r w:rsidRPr="00085782">
        <w:rPr>
          <w:b/>
          <w:bCs/>
        </w:rPr>
        <w:t>Policies &amp; Procedures</w:t>
      </w:r>
    </w:p>
    <w:p w14:paraId="37E729F7" w14:textId="225894B9" w:rsidR="00085782" w:rsidRPr="00085782" w:rsidRDefault="00085782" w:rsidP="00085782">
      <w:r w:rsidRPr="00085782">
        <w:t>The Council has spent the past two months revising the Constitution and Bylaws to bring them current.</w:t>
      </w:r>
      <w:r w:rsidR="001826F4">
        <w:t xml:space="preserve"> (</w:t>
      </w:r>
      <w:r w:rsidR="00795617">
        <w:t>Copy of the proposed changes attached</w:t>
      </w:r>
      <w:r w:rsidR="0049414A">
        <w:t>)</w:t>
      </w:r>
      <w:r w:rsidR="001864CF" w:rsidRPr="00085782">
        <w:t xml:space="preserve"> </w:t>
      </w:r>
      <w:r w:rsidRPr="00085782">
        <w:br/>
        <w:t>Key points:</w:t>
      </w:r>
    </w:p>
    <w:p w14:paraId="3A41C292" w14:textId="77777777" w:rsidR="00085782" w:rsidRPr="00085782" w:rsidRDefault="00085782" w:rsidP="00085782">
      <w:pPr>
        <w:numPr>
          <w:ilvl w:val="0"/>
          <w:numId w:val="5"/>
        </w:numPr>
      </w:pPr>
      <w:r w:rsidRPr="00085782">
        <w:t>This is Phase One of revisions.</w:t>
      </w:r>
    </w:p>
    <w:p w14:paraId="07D22CB7" w14:textId="77777777" w:rsidR="00085782" w:rsidRPr="00085782" w:rsidRDefault="00085782" w:rsidP="00085782">
      <w:pPr>
        <w:numPr>
          <w:ilvl w:val="0"/>
          <w:numId w:val="5"/>
        </w:numPr>
      </w:pPr>
      <w:r w:rsidRPr="00085782">
        <w:t>Updates prepare for the future inclusion of non-classified staff (to be addressed in Phase Two).</w:t>
      </w:r>
    </w:p>
    <w:p w14:paraId="250A1B82" w14:textId="77777777" w:rsidR="00085782" w:rsidRPr="00085782" w:rsidRDefault="00085782" w:rsidP="00085782">
      <w:pPr>
        <w:numPr>
          <w:ilvl w:val="0"/>
          <w:numId w:val="5"/>
        </w:numPr>
      </w:pPr>
      <w:r w:rsidRPr="00085782">
        <w:t>Changes must be approved by Staff Council, then Assembly, and finally submitted to the President’s Office for posting.</w:t>
      </w:r>
    </w:p>
    <w:p w14:paraId="0FCE1874" w14:textId="77777777" w:rsidR="00085782" w:rsidRPr="00085782" w:rsidRDefault="00085782" w:rsidP="00085782">
      <w:pPr>
        <w:numPr>
          <w:ilvl w:val="0"/>
          <w:numId w:val="5"/>
        </w:numPr>
      </w:pPr>
      <w:r w:rsidRPr="00085782">
        <w:t>A Special Assembly will be called in early December for voting.</w:t>
      </w:r>
    </w:p>
    <w:p w14:paraId="708CE5E4" w14:textId="77777777" w:rsidR="00085782" w:rsidRPr="00085782" w:rsidRDefault="00085782" w:rsidP="00085782">
      <w:r w:rsidRPr="00085782">
        <w:pict w14:anchorId="1D9F6B2D">
          <v:rect id="_x0000_i1057" style="width:0;height:1.5pt" o:hralign="center" o:hrstd="t" o:hr="t" fillcolor="#a0a0a0" stroked="f"/>
        </w:pict>
      </w:r>
    </w:p>
    <w:p w14:paraId="685C4E2B" w14:textId="77777777" w:rsidR="00085782" w:rsidRPr="00085782" w:rsidRDefault="00085782" w:rsidP="00085782">
      <w:pPr>
        <w:rPr>
          <w:b/>
          <w:bCs/>
        </w:rPr>
      </w:pPr>
      <w:r w:rsidRPr="00085782">
        <w:rPr>
          <w:b/>
          <w:bCs/>
        </w:rPr>
        <w:t>Scholarships</w:t>
      </w:r>
    </w:p>
    <w:p w14:paraId="382FA8A7" w14:textId="77777777" w:rsidR="00085782" w:rsidRPr="00085782" w:rsidRDefault="00085782" w:rsidP="00085782">
      <w:r w:rsidRPr="00085782">
        <w:lastRenderedPageBreak/>
        <w:t>A correction was made to Autumn’s previously approved scholarship. An additional $547.00 was approved to cover omitted Fall tuition charges.</w:t>
      </w:r>
    </w:p>
    <w:p w14:paraId="1765F120" w14:textId="77777777" w:rsidR="00085782" w:rsidRPr="00085782" w:rsidRDefault="00085782" w:rsidP="00085782">
      <w:r w:rsidRPr="00085782">
        <w:pict w14:anchorId="07DF62CF">
          <v:rect id="_x0000_i1058" style="width:0;height:1.5pt" o:hralign="center" o:hrstd="t" o:hr="t" fillcolor="#a0a0a0" stroked="f"/>
        </w:pict>
      </w:r>
    </w:p>
    <w:p w14:paraId="3CE02607" w14:textId="77777777" w:rsidR="00085782" w:rsidRPr="00085782" w:rsidRDefault="00085782" w:rsidP="00085782">
      <w:pPr>
        <w:rPr>
          <w:b/>
          <w:bCs/>
        </w:rPr>
      </w:pPr>
      <w:r w:rsidRPr="00085782">
        <w:rPr>
          <w:b/>
          <w:bCs/>
        </w:rPr>
        <w:t>Employee Recognition</w:t>
      </w:r>
    </w:p>
    <w:p w14:paraId="7E1FA65E" w14:textId="77777777" w:rsidR="00085782" w:rsidRPr="00085782" w:rsidRDefault="00085782" w:rsidP="00085782">
      <w:r w:rsidRPr="00085782">
        <w:rPr>
          <w:b/>
          <w:bCs/>
        </w:rPr>
        <w:t>December Employee of the Month:</w:t>
      </w:r>
      <w:r w:rsidRPr="00085782">
        <w:t xml:space="preserve"> James Dobbs</w:t>
      </w:r>
    </w:p>
    <w:p w14:paraId="1F3E5D76" w14:textId="77777777" w:rsidR="00085782" w:rsidRPr="00085782" w:rsidRDefault="00085782" w:rsidP="00085782">
      <w:r w:rsidRPr="00085782">
        <w:pict w14:anchorId="1FDE614A">
          <v:rect id="_x0000_i1059" style="width:0;height:1.5pt" o:hralign="center" o:hrstd="t" o:hr="t" fillcolor="#a0a0a0" stroked="f"/>
        </w:pict>
      </w:r>
    </w:p>
    <w:p w14:paraId="36942E57" w14:textId="77777777" w:rsidR="00085782" w:rsidRPr="00085782" w:rsidRDefault="00085782" w:rsidP="00085782">
      <w:r w:rsidRPr="00085782">
        <w:t>The meeting concluded with a motion to adjourn.</w:t>
      </w:r>
    </w:p>
    <w:p w14:paraId="245C8307" w14:textId="77777777" w:rsidR="007B30E2" w:rsidRDefault="007B30E2"/>
    <w:sectPr w:rsidR="007B30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D7F2B"/>
    <w:multiLevelType w:val="multilevel"/>
    <w:tmpl w:val="DFC2D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B42D1F"/>
    <w:multiLevelType w:val="multilevel"/>
    <w:tmpl w:val="862E0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AA55052"/>
    <w:multiLevelType w:val="multilevel"/>
    <w:tmpl w:val="28885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BBD2F5B"/>
    <w:multiLevelType w:val="multilevel"/>
    <w:tmpl w:val="E3782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43B5613"/>
    <w:multiLevelType w:val="multilevel"/>
    <w:tmpl w:val="D1CAE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41156933">
    <w:abstractNumId w:val="1"/>
  </w:num>
  <w:num w:numId="2" w16cid:durableId="1061708518">
    <w:abstractNumId w:val="0"/>
  </w:num>
  <w:num w:numId="3" w16cid:durableId="99617180">
    <w:abstractNumId w:val="2"/>
  </w:num>
  <w:num w:numId="4" w16cid:durableId="37243588">
    <w:abstractNumId w:val="3"/>
  </w:num>
  <w:num w:numId="5" w16cid:durableId="9108961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782"/>
    <w:rsid w:val="00085782"/>
    <w:rsid w:val="001826F4"/>
    <w:rsid w:val="001864CF"/>
    <w:rsid w:val="0049414A"/>
    <w:rsid w:val="00693A30"/>
    <w:rsid w:val="0077051A"/>
    <w:rsid w:val="00795617"/>
    <w:rsid w:val="007B30E2"/>
    <w:rsid w:val="0088112A"/>
    <w:rsid w:val="00D90FE0"/>
    <w:rsid w:val="00F06F2B"/>
    <w:rsid w:val="00F26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BABD3C"/>
  <w15:chartTrackingRefBased/>
  <w15:docId w15:val="{248D0938-BC74-43E1-9B5C-41F426A2E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57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57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57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57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57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57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57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57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57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57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57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57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578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578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578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578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578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578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57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57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57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57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57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578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578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578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57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578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578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90FE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90FE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864CF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476</Words>
  <Characters>2594</Characters>
  <Application>Microsoft Office Word</Application>
  <DocSecurity>0</DocSecurity>
  <Lines>70</Lines>
  <Paragraphs>25</Paragraphs>
  <ScaleCrop>false</ScaleCrop>
  <Company/>
  <LinksUpToDate>false</LinksUpToDate>
  <CharactersWithSpaces>3045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Cyndi Dotson</dc:creator>
  <cp:keywords/>
  <dc:description/>
  <cp:lastModifiedBy>Cyndi Dotson</cp:lastModifiedBy>
  <cp:revision>8</cp:revision>
  <dcterms:created xsi:type="dcterms:W3CDTF">2026-02-17T03:06:00Z</dcterms:created>
  <dcterms:modified xsi:type="dcterms:W3CDTF">2026-02-17T03:16:00Z</dcterms:modified>
</cp:coreProperties>
</file>