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45" w:rsidRPr="00DC06FF" w:rsidRDefault="00CC4145" w:rsidP="0042531D">
      <w:pPr>
        <w:pStyle w:val="Heading1"/>
        <w:jc w:val="center"/>
        <w:rPr>
          <w:rFonts w:ascii="Times New Roman" w:hAnsi="Times New Roman"/>
        </w:rPr>
      </w:pPr>
      <w:r w:rsidRPr="00DC06FF">
        <w:rPr>
          <w:rFonts w:ascii="Times New Roman" w:hAnsi="Times New Roman"/>
        </w:rPr>
        <w:t>Fundraising</w:t>
      </w:r>
      <w:r w:rsidR="0042531D" w:rsidRPr="00DC06FF">
        <w:rPr>
          <w:rFonts w:ascii="Times New Roman" w:hAnsi="Times New Roman"/>
        </w:rPr>
        <w:t xml:space="preserve"> </w:t>
      </w:r>
      <w:r w:rsidR="0089687F" w:rsidRPr="00DC06FF">
        <w:rPr>
          <w:rFonts w:ascii="Times New Roman" w:hAnsi="Times New Roman"/>
        </w:rPr>
        <w:t>Guidelines</w:t>
      </w:r>
    </w:p>
    <w:p w:rsidR="00CC4145" w:rsidRPr="00DC06FF" w:rsidRDefault="00CC4145" w:rsidP="00DE30B8"/>
    <w:p w:rsidR="00CC4145" w:rsidRPr="00DC06FF" w:rsidRDefault="00CC4145" w:rsidP="00DE30B8"/>
    <w:p w:rsidR="00CC4145" w:rsidRPr="00DC06FF" w:rsidRDefault="00CC4145" w:rsidP="00DE30B8">
      <w:r w:rsidRPr="00DC06FF">
        <w:t xml:space="preserve">Any officially recognized WVU Parkersburg club/organization may host fundraisers on </w:t>
      </w:r>
      <w:r w:rsidR="000758CF" w:rsidRPr="00DC06FF">
        <w:t xml:space="preserve">campus during the school year. </w:t>
      </w:r>
      <w:r w:rsidRPr="00DC06FF">
        <w:t>The following are rules/regulations concerning fund</w:t>
      </w:r>
      <w:r w:rsidR="00392CD6" w:rsidRPr="00DC06FF">
        <w:t>-</w:t>
      </w:r>
      <w:r w:rsidRPr="00DC06FF">
        <w:t>raising by clubs/organizations at WVU Parkersburg.</w:t>
      </w:r>
    </w:p>
    <w:p w:rsidR="00CC4145" w:rsidRPr="00DC06FF" w:rsidRDefault="00CC4145" w:rsidP="00DE30B8"/>
    <w:p w:rsidR="00841983" w:rsidRPr="00DC06FF" w:rsidRDefault="00841983" w:rsidP="00DC06FF">
      <w:pPr>
        <w:ind w:left="720"/>
      </w:pPr>
      <w:r w:rsidRPr="00DC06FF">
        <w:t xml:space="preserve">1.  </w:t>
      </w:r>
      <w:r w:rsidR="00DE30B8" w:rsidRPr="00DC06FF">
        <w:t xml:space="preserve">A completed </w:t>
      </w:r>
      <w:r w:rsidR="00B42862" w:rsidRPr="00DC06FF">
        <w:rPr>
          <w:i/>
        </w:rPr>
        <w:t>Request for Fundraising</w:t>
      </w:r>
      <w:r w:rsidR="006D321B" w:rsidRPr="00DC06FF">
        <w:rPr>
          <w:i/>
        </w:rPr>
        <w:t xml:space="preserve"> </w:t>
      </w:r>
      <w:r w:rsidR="006D321B" w:rsidRPr="00DC06FF">
        <w:t>form</w:t>
      </w:r>
      <w:r w:rsidR="00392CD6" w:rsidRPr="00DC06FF">
        <w:t xml:space="preserve"> </w:t>
      </w:r>
      <w:r w:rsidR="00CC4145" w:rsidRPr="00DC06FF">
        <w:t xml:space="preserve">must be </w:t>
      </w:r>
      <w:r w:rsidRPr="00DC06FF">
        <w:t>submitted and processed</w:t>
      </w:r>
      <w:r w:rsidR="00CC4145" w:rsidRPr="00DC06FF">
        <w:t xml:space="preserve"> at least </w:t>
      </w:r>
      <w:r w:rsidR="00DE30B8" w:rsidRPr="00DC06FF">
        <w:t>two (2)</w:t>
      </w:r>
      <w:r w:rsidR="00CC4145" w:rsidRPr="00DC06FF">
        <w:t xml:space="preserve"> week</w:t>
      </w:r>
      <w:r w:rsidR="00DE30B8" w:rsidRPr="00DC06FF">
        <w:t>s</w:t>
      </w:r>
      <w:r w:rsidR="00CC4145" w:rsidRPr="00DC06FF">
        <w:t xml:space="preserve"> prior to scheduled event.</w:t>
      </w:r>
      <w:r w:rsidR="00392CD6" w:rsidRPr="00DC06FF">
        <w:t xml:space="preserve"> </w:t>
      </w:r>
      <w:r w:rsidR="000758CF" w:rsidRPr="00DC06FF">
        <w:t xml:space="preserve">This form can be accessed at on the Student Organization page on the college’s website. </w:t>
      </w:r>
    </w:p>
    <w:p w:rsidR="00CC4145" w:rsidRPr="00DC06FF" w:rsidRDefault="00392CD6" w:rsidP="00DC06FF">
      <w:pPr>
        <w:ind w:left="720"/>
      </w:pPr>
      <w:r w:rsidRPr="00DC06FF">
        <w:t xml:space="preserve"> </w:t>
      </w:r>
    </w:p>
    <w:p w:rsidR="0052155B" w:rsidRPr="00DC06FF" w:rsidRDefault="0052155B" w:rsidP="00DC06FF">
      <w:pPr>
        <w:ind w:left="720"/>
      </w:pPr>
    </w:p>
    <w:p w:rsidR="00CC4145" w:rsidRPr="00DC06FF" w:rsidRDefault="00392CD6" w:rsidP="00DC06FF">
      <w:pPr>
        <w:ind w:left="720"/>
      </w:pPr>
      <w:r w:rsidRPr="00DC06FF">
        <w:t>2.  The event must</w:t>
      </w:r>
      <w:r w:rsidR="00DC06FF">
        <w:t xml:space="preserve"> subsequently be scheduled by Student Activities Coordinator </w:t>
      </w:r>
      <w:r w:rsidR="00DC06FF" w:rsidRPr="00DC06FF">
        <w:t>before</w:t>
      </w:r>
      <w:r w:rsidRPr="00DC06FF">
        <w:t xml:space="preserve"> permiss</w:t>
      </w:r>
      <w:r w:rsidR="00DC06FF">
        <w:t>ion is granted to hold the fund</w:t>
      </w:r>
      <w:r w:rsidR="00DE30B8" w:rsidRPr="00DC06FF">
        <w:t>r</w:t>
      </w:r>
      <w:r w:rsidRPr="00DC06FF">
        <w:t xml:space="preserve">aiser.  </w:t>
      </w:r>
      <w:r w:rsidR="00DE30B8" w:rsidRPr="00DC06FF">
        <w:t>This</w:t>
      </w:r>
      <w:r w:rsidR="00841983" w:rsidRPr="00DC06FF">
        <w:t xml:space="preserve"> scheduling</w:t>
      </w:r>
      <w:r w:rsidR="00DE30B8" w:rsidRPr="00DC06FF">
        <w:t xml:space="preserve"> is done in order to avoid two or more</w:t>
      </w:r>
      <w:r w:rsidRPr="00DC06FF">
        <w:t xml:space="preserve"> separate clubs attempting to</w:t>
      </w:r>
      <w:r w:rsidR="00841983" w:rsidRPr="00DC06FF">
        <w:t xml:space="preserve"> hold and event on the same day</w:t>
      </w:r>
      <w:r w:rsidRPr="00DC06FF">
        <w:t>.</w:t>
      </w:r>
      <w:r w:rsidR="00DC06FF">
        <w:t xml:space="preserve"> </w:t>
      </w:r>
      <w:r w:rsidR="0052155B" w:rsidRPr="00DC06FF">
        <w:br/>
      </w:r>
    </w:p>
    <w:p w:rsidR="0052155B" w:rsidRPr="00DC06FF" w:rsidRDefault="0052155B" w:rsidP="00DC06FF">
      <w:pPr>
        <w:ind w:left="720"/>
      </w:pPr>
    </w:p>
    <w:p w:rsidR="00CF1544" w:rsidRPr="00DC06FF" w:rsidRDefault="00841983" w:rsidP="00DC06FF">
      <w:pPr>
        <w:ind w:left="720"/>
      </w:pPr>
      <w:r w:rsidRPr="00DC06FF">
        <w:t>3.</w:t>
      </w:r>
      <w:r w:rsidR="00CF1544" w:rsidRPr="00DC06FF">
        <w:t xml:space="preserve">  In the event of joint club ventures (where</w:t>
      </w:r>
      <w:r w:rsidR="00DE30B8" w:rsidRPr="00DC06FF">
        <w:t xml:space="preserve"> two</w:t>
      </w:r>
      <w:r w:rsidR="00CF1544" w:rsidRPr="00DC06FF">
        <w:t xml:space="preserve"> or more clubs join together for an event)</w:t>
      </w:r>
      <w:r w:rsidR="00DE30B8" w:rsidRPr="00DC06FF">
        <w:t>,</w:t>
      </w:r>
      <w:r w:rsidR="00CF1544" w:rsidRPr="00DC06FF">
        <w:t xml:space="preserve"> </w:t>
      </w:r>
      <w:r w:rsidR="00DE30B8" w:rsidRPr="00DC06FF">
        <w:t xml:space="preserve">all advisors of the </w:t>
      </w:r>
      <w:r w:rsidR="00CF1544" w:rsidRPr="00DC06FF">
        <w:t>clubs involved must sign the form.</w:t>
      </w:r>
      <w:r w:rsidR="00DE30B8" w:rsidRPr="00DC06FF">
        <w:br/>
      </w:r>
    </w:p>
    <w:p w:rsidR="0052155B" w:rsidRPr="00DC06FF" w:rsidRDefault="0052155B" w:rsidP="00DC06FF">
      <w:pPr>
        <w:ind w:left="720"/>
      </w:pPr>
    </w:p>
    <w:p w:rsidR="00CF1544" w:rsidRPr="00DC06FF" w:rsidRDefault="0052155B" w:rsidP="00DC06FF">
      <w:pPr>
        <w:ind w:left="720"/>
      </w:pPr>
      <w:r w:rsidRPr="00DC06FF">
        <w:t>4</w:t>
      </w:r>
      <w:r w:rsidR="00CF1544" w:rsidRPr="00DC06FF">
        <w:t>.  The college is und</w:t>
      </w:r>
      <w:r w:rsidR="00356A7C" w:rsidRPr="00DC06FF">
        <w:t>er contract with certain vendor</w:t>
      </w:r>
      <w:r w:rsidR="00CF1544" w:rsidRPr="00DC06FF">
        <w:t>s within</w:t>
      </w:r>
      <w:r w:rsidR="00DE30B8" w:rsidRPr="00DC06FF">
        <w:t xml:space="preserve"> </w:t>
      </w:r>
      <w:r w:rsidR="00CF1544" w:rsidRPr="00DC06FF">
        <w:t>the college</w:t>
      </w:r>
      <w:r w:rsidR="00356A7C" w:rsidRPr="00DC06FF">
        <w:t>;</w:t>
      </w:r>
      <w:r w:rsidR="00CF1544" w:rsidRPr="00DC06FF">
        <w:t xml:space="preserve"> thus</w:t>
      </w:r>
      <w:r w:rsidR="00356A7C" w:rsidRPr="00DC06FF">
        <w:t>,</w:t>
      </w:r>
      <w:r w:rsidR="00CF1544" w:rsidRPr="00DC06FF">
        <w:t xml:space="preserve"> certain items may not be allowed to be sold during school hours.  Also, certain limits are in place</w:t>
      </w:r>
      <w:r w:rsidR="00DE30B8" w:rsidRPr="00DC06FF">
        <w:t xml:space="preserve"> </w:t>
      </w:r>
      <w:r w:rsidR="00CF1544" w:rsidRPr="00DC06FF">
        <w:t>as to where items may be sold.  These rules will be made</w:t>
      </w:r>
    </w:p>
    <w:p w:rsidR="00CF1544" w:rsidRPr="00DC06FF" w:rsidRDefault="00CF1544" w:rsidP="00DC06FF">
      <w:pPr>
        <w:ind w:left="720"/>
      </w:pPr>
      <w:r w:rsidRPr="00DC06FF">
        <w:t>known to the club/organiza</w:t>
      </w:r>
      <w:r w:rsidR="00DE30B8" w:rsidRPr="00DC06FF">
        <w:t xml:space="preserve">tion at the time </w:t>
      </w:r>
      <w:r w:rsidR="00841983" w:rsidRPr="00DC06FF">
        <w:t>the completed</w:t>
      </w:r>
      <w:r w:rsidR="00DE30B8" w:rsidRPr="00DC06FF">
        <w:t xml:space="preserve"> form is </w:t>
      </w:r>
      <w:r w:rsidR="0052155B" w:rsidRPr="00DC06FF">
        <w:t>approved</w:t>
      </w:r>
      <w:r w:rsidRPr="00DC06FF">
        <w:t>.</w:t>
      </w:r>
      <w:r w:rsidR="00DE30B8" w:rsidRPr="00DC06FF">
        <w:br/>
      </w:r>
    </w:p>
    <w:p w:rsidR="0052155B" w:rsidRPr="00DC06FF" w:rsidRDefault="0052155B" w:rsidP="00DC06FF">
      <w:pPr>
        <w:ind w:left="720"/>
      </w:pPr>
    </w:p>
    <w:p w:rsidR="00010E49" w:rsidRPr="00DC06FF" w:rsidRDefault="0052155B" w:rsidP="00DC06FF">
      <w:pPr>
        <w:ind w:left="720"/>
      </w:pPr>
      <w:r w:rsidRPr="00DC06FF">
        <w:t>5</w:t>
      </w:r>
      <w:r w:rsidR="00CF1544" w:rsidRPr="00DC06FF">
        <w:t>.  As with other activit</w:t>
      </w:r>
      <w:r w:rsidRPr="00DC06FF">
        <w:t xml:space="preserve">ies involving clubs, any media </w:t>
      </w:r>
      <w:r w:rsidR="00B8677D" w:rsidRPr="00DC06FF">
        <w:t xml:space="preserve">must go through the college’s </w:t>
      </w:r>
      <w:r w:rsidR="00DC06FF" w:rsidRPr="00636E96">
        <w:t>Office of Student Activities</w:t>
      </w:r>
      <w:r w:rsidR="00B8677D" w:rsidRPr="00636E96">
        <w:t>.</w:t>
      </w:r>
      <w:r w:rsidR="00DE30B8" w:rsidRPr="00DC06FF">
        <w:br/>
      </w:r>
      <w:bookmarkStart w:id="0" w:name="_GoBack"/>
      <w:bookmarkEnd w:id="0"/>
    </w:p>
    <w:p w:rsidR="0052155B" w:rsidRPr="00DC06FF" w:rsidRDefault="0052155B" w:rsidP="00DC06FF">
      <w:pPr>
        <w:ind w:left="720"/>
      </w:pPr>
    </w:p>
    <w:p w:rsidR="00B8677D" w:rsidRPr="00DC06FF" w:rsidRDefault="0052155B" w:rsidP="00DC06FF">
      <w:pPr>
        <w:ind w:left="720"/>
      </w:pPr>
      <w:r w:rsidRPr="00DC06FF">
        <w:t>6</w:t>
      </w:r>
      <w:r w:rsidR="00010E49" w:rsidRPr="00DC06FF">
        <w:t xml:space="preserve">.  All times listed on the </w:t>
      </w:r>
      <w:r w:rsidR="00356A7C" w:rsidRPr="00DC06FF">
        <w:t xml:space="preserve">application </w:t>
      </w:r>
      <w:r w:rsidR="00010E49" w:rsidRPr="00DC06FF">
        <w:t xml:space="preserve">must be </w:t>
      </w:r>
      <w:r w:rsidR="00356A7C" w:rsidRPr="00DC06FF">
        <w:t>followed</w:t>
      </w:r>
      <w:r w:rsidR="00010E49" w:rsidRPr="00DC06FF">
        <w:t xml:space="preserve"> to ensure f</w:t>
      </w:r>
      <w:r w:rsidR="00356A7C" w:rsidRPr="00DC06FF">
        <w:t xml:space="preserve">airness and </w:t>
      </w:r>
      <w:r w:rsidR="00010E49" w:rsidRPr="00DC06FF">
        <w:t>equality to all clubs</w:t>
      </w:r>
      <w:r w:rsidR="00356A7C" w:rsidRPr="00DC06FF">
        <w:t xml:space="preserve">, </w:t>
      </w:r>
      <w:r w:rsidR="00B8677D" w:rsidRPr="00DC06FF">
        <w:t xml:space="preserve">to ensure your </w:t>
      </w:r>
      <w:r w:rsidR="00356A7C" w:rsidRPr="00DC06FF">
        <w:t>club/organization’s</w:t>
      </w:r>
      <w:r w:rsidR="00B8677D" w:rsidRPr="00DC06FF">
        <w:t xml:space="preserve"> success</w:t>
      </w:r>
      <w:r w:rsidR="00356A7C" w:rsidRPr="00DC06FF">
        <w:t>,</w:t>
      </w:r>
      <w:r w:rsidR="00B8677D" w:rsidRPr="00DC06FF">
        <w:t xml:space="preserve"> and to protect both you and the college from potential</w:t>
      </w:r>
      <w:r w:rsidR="00392CD6" w:rsidRPr="00DC06FF">
        <w:t xml:space="preserve"> </w:t>
      </w:r>
      <w:r w:rsidR="00B8677D" w:rsidRPr="00DC06FF">
        <w:t>embarrassment.</w:t>
      </w:r>
    </w:p>
    <w:p w:rsidR="00CF1544" w:rsidRPr="00DE30B8" w:rsidRDefault="00CF1544" w:rsidP="00CC4145">
      <w:pPr>
        <w:rPr>
          <w:rFonts w:ascii="Arial" w:hAnsi="Arial" w:cs="Arial"/>
        </w:rPr>
      </w:pPr>
      <w:r w:rsidRPr="00DE30B8">
        <w:rPr>
          <w:rFonts w:ascii="Arial" w:hAnsi="Arial" w:cs="Arial"/>
        </w:rPr>
        <w:tab/>
      </w:r>
    </w:p>
    <w:p w:rsidR="00CC4145" w:rsidRPr="00DE30B8" w:rsidRDefault="00CC4145" w:rsidP="00CC4145">
      <w:pPr>
        <w:jc w:val="center"/>
        <w:rPr>
          <w:rFonts w:ascii="Arial" w:hAnsi="Arial" w:cs="Arial"/>
        </w:rPr>
      </w:pPr>
    </w:p>
    <w:p w:rsidR="00CC4145" w:rsidRPr="00DE30B8" w:rsidRDefault="00CC4145" w:rsidP="00CC4145">
      <w:pPr>
        <w:rPr>
          <w:rFonts w:ascii="Arial" w:hAnsi="Arial" w:cs="Arial"/>
        </w:rPr>
      </w:pPr>
    </w:p>
    <w:p w:rsidR="00CC4145" w:rsidRPr="00DE30B8" w:rsidRDefault="00CC4145" w:rsidP="00CC4145">
      <w:pPr>
        <w:rPr>
          <w:rFonts w:ascii="Arial" w:hAnsi="Arial" w:cs="Arial"/>
        </w:rPr>
      </w:pPr>
    </w:p>
    <w:sectPr w:rsidR="00CC4145" w:rsidRPr="00DE30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87E46"/>
    <w:multiLevelType w:val="hybridMultilevel"/>
    <w:tmpl w:val="EF06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45"/>
    <w:rsid w:val="00010E49"/>
    <w:rsid w:val="000758CF"/>
    <w:rsid w:val="00356A7C"/>
    <w:rsid w:val="00392CD6"/>
    <w:rsid w:val="0042531D"/>
    <w:rsid w:val="0052155B"/>
    <w:rsid w:val="00636E96"/>
    <w:rsid w:val="006D321B"/>
    <w:rsid w:val="00750D87"/>
    <w:rsid w:val="00841983"/>
    <w:rsid w:val="0089687F"/>
    <w:rsid w:val="00B42862"/>
    <w:rsid w:val="00B8677D"/>
    <w:rsid w:val="00CC4145"/>
    <w:rsid w:val="00CF1544"/>
    <w:rsid w:val="00DC06FF"/>
    <w:rsid w:val="00D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33909-8DB5-407C-BD67-BE3FD164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531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531D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Fundraising</vt:lpstr>
    </vt:vector>
  </TitlesOfParts>
  <Company>WVUP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</dc:title>
  <dc:subject/>
  <dc:creator>tyencha</dc:creator>
  <cp:keywords/>
  <dc:description/>
  <cp:lastModifiedBy>Samantha Suggs</cp:lastModifiedBy>
  <cp:revision>3</cp:revision>
  <cp:lastPrinted>2016-07-25T13:29:00Z</cp:lastPrinted>
  <dcterms:created xsi:type="dcterms:W3CDTF">2018-09-21T14:43:00Z</dcterms:created>
  <dcterms:modified xsi:type="dcterms:W3CDTF">2018-09-21T15:21:00Z</dcterms:modified>
</cp:coreProperties>
</file>