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66" w:rsidRPr="00B71FBB" w:rsidRDefault="00D07966" w:rsidP="00D07966">
      <w:pPr>
        <w:numPr>
          <w:ilvl w:val="12"/>
          <w:numId w:val="0"/>
        </w:numPr>
        <w:tabs>
          <w:tab w:val="left" w:pos="0"/>
          <w:tab w:val="left" w:pos="360"/>
          <w:tab w:val="left" w:pos="1081"/>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jc w:val="center"/>
        <w:rPr>
          <w:rFonts w:asciiTheme="minorHAnsi" w:hAnsiTheme="minorHAnsi"/>
          <w:b/>
          <w:bCs/>
        </w:rPr>
      </w:pPr>
      <w:r w:rsidRPr="00B71FBB">
        <w:rPr>
          <w:rFonts w:asciiTheme="minorHAnsi" w:hAnsiTheme="minorHAnsi"/>
          <w:b/>
          <w:bCs/>
        </w:rPr>
        <w:t>Education Division</w:t>
      </w:r>
    </w:p>
    <w:p w:rsidR="00D07966" w:rsidRPr="00B71FBB" w:rsidRDefault="00D07966" w:rsidP="00D07966">
      <w:pPr>
        <w:pStyle w:val="Heading4"/>
        <w:rPr>
          <w:rFonts w:asciiTheme="minorHAnsi" w:hAnsiTheme="minorHAnsi"/>
          <w:sz w:val="24"/>
          <w:szCs w:val="24"/>
        </w:rPr>
      </w:pPr>
      <w:r w:rsidRPr="00B71FBB">
        <w:rPr>
          <w:rFonts w:asciiTheme="minorHAnsi" w:hAnsiTheme="minorHAnsi"/>
          <w:sz w:val="24"/>
          <w:szCs w:val="24"/>
        </w:rPr>
        <w:t>Service Learning Component</w:t>
      </w:r>
    </w:p>
    <w:p w:rsidR="00D07966" w:rsidRPr="00B71FBB" w:rsidRDefault="00D07966" w:rsidP="00D07966">
      <w:pPr>
        <w:rPr>
          <w:rFonts w:asciiTheme="minorHAnsi" w:hAnsiTheme="minorHAnsi"/>
        </w:rPr>
      </w:pPr>
    </w:p>
    <w:p w:rsidR="00D07966" w:rsidRPr="00B71FBB" w:rsidRDefault="00D07966" w:rsidP="00D07966">
      <w:pPr>
        <w:pStyle w:val="Heading6"/>
        <w:rPr>
          <w:rFonts w:asciiTheme="minorHAnsi" w:hAnsiTheme="minorHAnsi"/>
        </w:rPr>
      </w:pPr>
      <w:r w:rsidRPr="00B71FBB">
        <w:rPr>
          <w:rFonts w:asciiTheme="minorHAnsi" w:hAnsiTheme="minorHAnsi"/>
        </w:rPr>
        <w:t>Rationale</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rPr>
      </w:pPr>
      <w:r w:rsidRPr="00B71FBB">
        <w:rPr>
          <w:rFonts w:asciiTheme="minorHAnsi" w:hAnsiTheme="minorHAnsi"/>
        </w:rPr>
        <w:tab/>
        <w:t>Having “Architects of the Future” as the philosophical framework of its teacher education preparation program, opportunities to develop civic responsibility, promote social justice, and develop realistic applications of disciplinary skills are criteria stressed by West Virginia University Parkersburg.  Service learning methodologies provide the vehicle to enhance these aspects of our conceptual framework.</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rPr>
      </w:pPr>
      <w:r w:rsidRPr="00B71FBB">
        <w:rPr>
          <w:rFonts w:asciiTheme="minorHAnsi" w:hAnsiTheme="minorHAnsi"/>
        </w:rPr>
        <w:tab/>
        <w:t xml:space="preserve">As one criterion for meeting eligibility to be recommended for licensure, the teacher candidate will complete a minimum of </w:t>
      </w:r>
      <w:r w:rsidR="00A0287D">
        <w:rPr>
          <w:rFonts w:asciiTheme="minorHAnsi" w:hAnsiTheme="minorHAnsi"/>
        </w:rPr>
        <w:t>seventy-five</w:t>
      </w:r>
      <w:r w:rsidRPr="00B71FBB">
        <w:rPr>
          <w:rFonts w:asciiTheme="minorHAnsi" w:hAnsiTheme="minorHAnsi"/>
        </w:rPr>
        <w:t xml:space="preserve"> (</w:t>
      </w:r>
      <w:r w:rsidR="00A0287D">
        <w:rPr>
          <w:rFonts w:asciiTheme="minorHAnsi" w:hAnsiTheme="minorHAnsi"/>
        </w:rPr>
        <w:t>75</w:t>
      </w:r>
      <w:r w:rsidRPr="00B71FBB">
        <w:rPr>
          <w:rFonts w:asciiTheme="minorHAnsi" w:hAnsiTheme="minorHAnsi"/>
        </w:rPr>
        <w:t>) documented clock hours of approve</w:t>
      </w:r>
      <w:r w:rsidR="00A0287D">
        <w:rPr>
          <w:rFonts w:asciiTheme="minorHAnsi" w:hAnsiTheme="minorHAnsi"/>
        </w:rPr>
        <w:t xml:space="preserve">d service learning activities </w:t>
      </w:r>
      <w:r w:rsidRPr="00B71FBB">
        <w:rPr>
          <w:rFonts w:asciiTheme="minorHAnsi" w:hAnsiTheme="minorHAnsi"/>
        </w:rPr>
        <w:t>to be completed during the freshman and sophomore years.  The teacher candidate cannot be reimbursed/paid for these activities.  No more than five agencies may be used to dispatch these criteria.  Satisfactory completion will constitute one criterion for admission to a program of teacher preparation.</w:t>
      </w:r>
    </w:p>
    <w:p w:rsidR="00D07966" w:rsidRPr="00B71FBB" w:rsidRDefault="00D07966" w:rsidP="00D07966">
      <w:pPr>
        <w:rPr>
          <w:rFonts w:asciiTheme="minorHAnsi" w:hAnsiTheme="minorHAnsi"/>
        </w:rPr>
      </w:pPr>
    </w:p>
    <w:p w:rsidR="00D07966" w:rsidRPr="00B71FBB" w:rsidRDefault="00D07966" w:rsidP="00D07966">
      <w:pPr>
        <w:jc w:val="center"/>
        <w:rPr>
          <w:rFonts w:asciiTheme="minorHAnsi" w:hAnsiTheme="minorHAnsi"/>
        </w:rPr>
      </w:pPr>
      <w:r w:rsidRPr="00B71FBB">
        <w:rPr>
          <w:rFonts w:asciiTheme="minorHAnsi" w:hAnsiTheme="minorHAnsi"/>
          <w:b/>
          <w:bCs/>
        </w:rPr>
        <w:t>Procedure</w:t>
      </w:r>
    </w:p>
    <w:p w:rsidR="00D07966" w:rsidRPr="00B71FBB" w:rsidRDefault="00D07966" w:rsidP="00D07966">
      <w:pPr>
        <w:ind w:left="1440" w:hanging="720"/>
        <w:jc w:val="both"/>
        <w:rPr>
          <w:rFonts w:asciiTheme="minorHAnsi" w:hAnsiTheme="minorHAnsi"/>
        </w:rPr>
      </w:pPr>
      <w:r w:rsidRPr="00B71FBB">
        <w:rPr>
          <w:rFonts w:asciiTheme="minorHAnsi" w:hAnsiTheme="minorHAnsi"/>
        </w:rPr>
        <w:t>1.0</w:t>
      </w:r>
      <w:r w:rsidRPr="00B71FBB">
        <w:rPr>
          <w:rFonts w:asciiTheme="minorHAnsi" w:hAnsiTheme="minorHAnsi"/>
        </w:rPr>
        <w:tab/>
        <w:t>The teacher candidate will be instructed in service learning requirements as a unit of instruction in Education 100.</w:t>
      </w:r>
    </w:p>
    <w:p w:rsidR="00D07966" w:rsidRPr="00B71FBB" w:rsidRDefault="00D07966" w:rsidP="00D07966">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rPr>
          <w:rFonts w:asciiTheme="minorHAnsi" w:hAnsiTheme="minorHAnsi"/>
        </w:rPr>
      </w:pPr>
      <w:r w:rsidRPr="00B71FBB">
        <w:rPr>
          <w:rFonts w:asciiTheme="minorHAnsi" w:hAnsiTheme="minorHAnsi"/>
        </w:rPr>
        <w:t>1.1</w:t>
      </w:r>
      <w:r w:rsidRPr="00B71FBB">
        <w:rPr>
          <w:rFonts w:asciiTheme="minorHAnsi" w:hAnsiTheme="minorHAnsi"/>
        </w:rPr>
        <w:tab/>
        <w:t xml:space="preserve">A signed agreement will be completed by each teacher candidate indicating his or her understanding of the requirement (original copy to student file; carbon </w:t>
      </w:r>
      <w:proofErr w:type="gramStart"/>
      <w:r w:rsidRPr="00B71FBB">
        <w:rPr>
          <w:rFonts w:asciiTheme="minorHAnsi" w:hAnsiTheme="minorHAnsi"/>
        </w:rPr>
        <w:t>copy</w:t>
      </w:r>
      <w:proofErr w:type="gramEnd"/>
      <w:r w:rsidRPr="00B71FBB">
        <w:rPr>
          <w:rFonts w:asciiTheme="minorHAnsi" w:hAnsiTheme="minorHAnsi"/>
        </w:rPr>
        <w:t xml:space="preserve"> to teacher candidate.)</w:t>
      </w:r>
    </w:p>
    <w:p w:rsidR="00D07966" w:rsidRPr="00B71FBB" w:rsidRDefault="00D07966" w:rsidP="00D07966">
      <w:pPr>
        <w:ind w:left="1440" w:hanging="720"/>
        <w:rPr>
          <w:rFonts w:asciiTheme="minorHAnsi" w:hAnsiTheme="minorHAnsi"/>
        </w:rPr>
      </w:pPr>
      <w:r w:rsidRPr="00B71FBB">
        <w:rPr>
          <w:rFonts w:asciiTheme="minorHAnsi" w:hAnsiTheme="minorHAnsi"/>
        </w:rPr>
        <w:t>1.2</w:t>
      </w:r>
      <w:r w:rsidRPr="00B71FBB">
        <w:rPr>
          <w:rFonts w:asciiTheme="minorHAnsi" w:hAnsiTheme="minorHAnsi"/>
        </w:rPr>
        <w:tab/>
        <w:t>A written plan of how they intend to complete the requirement and how they will grow in the philosophical framework will be an evaluation criterion for satisfactory completion of Education 100.</w:t>
      </w:r>
    </w:p>
    <w:p w:rsidR="00D07966" w:rsidRPr="00B71FBB" w:rsidRDefault="00117918" w:rsidP="00D07966">
      <w:pPr>
        <w:ind w:left="990" w:hanging="270"/>
        <w:rPr>
          <w:rFonts w:asciiTheme="minorHAnsi" w:hAnsiTheme="minorHAnsi"/>
        </w:rPr>
      </w:pPr>
      <w:r>
        <w:rPr>
          <w:rFonts w:asciiTheme="minorHAnsi" w:hAnsiTheme="minorHAnsi"/>
        </w:rPr>
        <w:t>1.3</w:t>
      </w:r>
      <w:r>
        <w:rPr>
          <w:rFonts w:asciiTheme="minorHAnsi" w:hAnsiTheme="minorHAnsi"/>
        </w:rPr>
        <w:tab/>
      </w:r>
      <w:r w:rsidR="00D07966" w:rsidRPr="00B71FBB">
        <w:rPr>
          <w:rFonts w:asciiTheme="minorHAnsi" w:hAnsiTheme="minorHAnsi"/>
        </w:rPr>
        <w:t>Written permission must be obtained from organization/agency.</w:t>
      </w:r>
    </w:p>
    <w:p w:rsidR="00D07966" w:rsidRPr="00B71FBB" w:rsidRDefault="00D07966" w:rsidP="00D07966">
      <w:pPr>
        <w:ind w:left="1440" w:hanging="720"/>
        <w:rPr>
          <w:rFonts w:asciiTheme="minorHAnsi" w:hAnsiTheme="minorHAnsi"/>
        </w:rPr>
      </w:pPr>
      <w:r w:rsidRPr="00B71FBB">
        <w:rPr>
          <w:rFonts w:asciiTheme="minorHAnsi" w:hAnsiTheme="minorHAnsi"/>
        </w:rPr>
        <w:t>1.4</w:t>
      </w:r>
      <w:r w:rsidRPr="00B71FBB">
        <w:rPr>
          <w:rFonts w:asciiTheme="minorHAnsi" w:hAnsiTheme="minorHAnsi"/>
        </w:rPr>
        <w:tab/>
        <w:t>Teacher candidate must secure approval from their EDUC 100 instructor or education advisor for the service learning activity before implementation.</w:t>
      </w:r>
    </w:p>
    <w:p w:rsidR="00D07966" w:rsidRPr="00B71FBB" w:rsidRDefault="00D07966" w:rsidP="00D07966">
      <w:pPr>
        <w:rPr>
          <w:rFonts w:asciiTheme="minorHAnsi" w:hAnsiTheme="minorHAnsi"/>
        </w:rPr>
      </w:pPr>
    </w:p>
    <w:p w:rsidR="00D07966" w:rsidRPr="00B71FBB" w:rsidRDefault="00D07966" w:rsidP="00D07966">
      <w:pPr>
        <w:tabs>
          <w:tab w:val="left" w:pos="720"/>
        </w:tabs>
        <w:ind w:left="720" w:hanging="720"/>
        <w:rPr>
          <w:rFonts w:asciiTheme="minorHAnsi" w:hAnsiTheme="minorHAnsi"/>
        </w:rPr>
      </w:pPr>
      <w:r w:rsidRPr="00B71FBB">
        <w:rPr>
          <w:rFonts w:asciiTheme="minorHAnsi" w:hAnsiTheme="minorHAnsi"/>
        </w:rPr>
        <w:t>2.0</w:t>
      </w:r>
      <w:r w:rsidRPr="00B71FBB">
        <w:rPr>
          <w:rFonts w:asciiTheme="minorHAnsi" w:hAnsiTheme="minorHAnsi"/>
        </w:rPr>
        <w:tab/>
        <w:t xml:space="preserve">A minimum of seventy-five (75) clock hours of approved service learning activities will be reflected in the </w:t>
      </w:r>
      <w:r w:rsidR="00A0287D">
        <w:rPr>
          <w:rFonts w:asciiTheme="minorHAnsi" w:hAnsiTheme="minorHAnsi"/>
        </w:rPr>
        <w:t>Application for Elementary Education Program</w:t>
      </w:r>
      <w:r w:rsidRPr="00B71FBB">
        <w:rPr>
          <w:rFonts w:asciiTheme="minorHAnsi" w:hAnsiTheme="minorHAnsi"/>
        </w:rPr>
        <w:t>, required for admission to program.</w:t>
      </w:r>
      <w:r w:rsidRPr="00B71FBB">
        <w:rPr>
          <w:rFonts w:asciiTheme="minorHAnsi" w:hAnsiTheme="minorHAnsi"/>
        </w:rPr>
        <w:br w:type="page"/>
      </w:r>
    </w:p>
    <w:p w:rsidR="00D07966" w:rsidRPr="00B71FBB" w:rsidRDefault="00D07966" w:rsidP="00D07966">
      <w:pPr>
        <w:pStyle w:val="Heading4"/>
        <w:jc w:val="left"/>
        <w:rPr>
          <w:rFonts w:asciiTheme="minorHAnsi" w:hAnsiTheme="minorHAnsi"/>
          <w:i/>
          <w:sz w:val="24"/>
          <w:szCs w:val="24"/>
        </w:rPr>
      </w:pPr>
      <w:r w:rsidRPr="00B71FBB">
        <w:rPr>
          <w:rFonts w:asciiTheme="minorHAnsi" w:hAnsiTheme="minorHAnsi"/>
          <w:i/>
          <w:sz w:val="24"/>
          <w:szCs w:val="24"/>
        </w:rPr>
        <w:lastRenderedPageBreak/>
        <w:t>West Virginia University Parkersburg</w:t>
      </w:r>
    </w:p>
    <w:p w:rsidR="00D07966" w:rsidRPr="00B71FBB" w:rsidRDefault="00D07966" w:rsidP="00D07966">
      <w:pPr>
        <w:rPr>
          <w:rFonts w:asciiTheme="minorHAnsi" w:hAnsiTheme="minorHAnsi"/>
          <w:b/>
          <w:bCs/>
          <w:i/>
        </w:rPr>
      </w:pPr>
      <w:r w:rsidRPr="00B71FBB">
        <w:rPr>
          <w:rFonts w:asciiTheme="minorHAnsi" w:hAnsiTheme="minorHAnsi"/>
          <w:b/>
          <w:bCs/>
          <w:i/>
        </w:rPr>
        <w:t>Education Division</w:t>
      </w:r>
    </w:p>
    <w:p w:rsidR="00D07966" w:rsidRPr="00B71FBB" w:rsidRDefault="00D07966" w:rsidP="00D07966">
      <w:pPr>
        <w:rPr>
          <w:rFonts w:asciiTheme="minorHAnsi" w:hAnsiTheme="minorHAnsi"/>
          <w:i/>
        </w:rPr>
      </w:pPr>
      <w:r w:rsidRPr="00B71FBB">
        <w:rPr>
          <w:rFonts w:asciiTheme="minorHAnsi" w:hAnsiTheme="minorHAnsi"/>
          <w:b/>
          <w:bCs/>
          <w:i/>
        </w:rPr>
        <w:t>Service Learning Approval Form</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u w:val="single"/>
        </w:rPr>
      </w:pPr>
      <w:r w:rsidRPr="00B71FBB">
        <w:rPr>
          <w:rFonts w:asciiTheme="minorHAnsi" w:hAnsiTheme="minorHAnsi"/>
        </w:rPr>
        <w:t>Name</w:t>
      </w:r>
      <w:r w:rsidRPr="00B71FBB">
        <w:rPr>
          <w:rFonts w:asciiTheme="minorHAnsi" w:hAnsiTheme="minorHAnsi"/>
          <w:i/>
          <w:iCs/>
        </w:rPr>
        <w:t xml:space="preserve"> (Print Name</w:t>
      </w:r>
      <w:r w:rsidRPr="00BF686E">
        <w:rPr>
          <w:rFonts w:asciiTheme="minorHAnsi" w:hAnsiTheme="minorHAnsi"/>
          <w:i/>
          <w:iCs/>
        </w:rPr>
        <w:t>)</w:t>
      </w:r>
      <w:r w:rsidRPr="00BF686E">
        <w:rPr>
          <w:rFonts w:asciiTheme="minorHAnsi" w:hAnsiTheme="minorHAnsi"/>
        </w:rPr>
        <w:t xml:space="preserve"> </w:t>
      </w:r>
      <w:r>
        <w:rPr>
          <w:rFonts w:asciiTheme="minorHAnsi" w:hAnsiTheme="minorHAnsi"/>
        </w:rPr>
        <w:t>______________________________________________________________</w:t>
      </w:r>
      <w:r w:rsidRPr="00BF686E">
        <w:rPr>
          <w:rFonts w:asciiTheme="minorHAnsi" w:hAnsiTheme="minorHAnsi"/>
        </w:rPr>
        <w:t xml:space="preserve"> </w:t>
      </w:r>
      <w:r w:rsidRPr="00DE7ABD">
        <w:rPr>
          <w:rFonts w:asciiTheme="minorHAnsi" w:hAnsiTheme="minorHAnsi"/>
        </w:rPr>
        <w:tab/>
      </w:r>
      <w:r w:rsidRPr="00DE7ABD">
        <w:rPr>
          <w:rFonts w:asciiTheme="minorHAnsi" w:hAnsiTheme="minorHAnsi"/>
        </w:rPr>
        <w:tab/>
      </w:r>
      <w:r w:rsidRPr="00DE7ABD">
        <w:rPr>
          <w:rFonts w:asciiTheme="minorHAnsi" w:hAnsiTheme="minorHAnsi"/>
        </w:rPr>
        <w:tab/>
      </w:r>
      <w:r w:rsidRPr="00DE7ABD">
        <w:rPr>
          <w:rFonts w:asciiTheme="minorHAnsi" w:hAnsiTheme="minorHAnsi"/>
        </w:rPr>
        <w:tab/>
      </w:r>
      <w:r w:rsidRPr="00DE7ABD">
        <w:rPr>
          <w:rFonts w:asciiTheme="minorHAnsi" w:hAnsiTheme="minorHAnsi"/>
        </w:rPr>
        <w:tab/>
        <w:t xml:space="preserve"> </w:t>
      </w:r>
      <w:r w:rsidRPr="00DE7ABD">
        <w:rPr>
          <w:rFonts w:asciiTheme="minorHAnsi" w:hAnsiTheme="minorHAnsi"/>
        </w:rPr>
        <w:tab/>
      </w:r>
      <w:r w:rsidRPr="00DE7ABD">
        <w:rPr>
          <w:rFonts w:asciiTheme="minorHAnsi" w:hAnsiTheme="minorHAnsi"/>
        </w:rPr>
        <w:tab/>
      </w:r>
      <w:r w:rsidRPr="00DE7ABD">
        <w:rPr>
          <w:rFonts w:asciiTheme="minorHAnsi" w:hAnsiTheme="minorHAnsi"/>
        </w:rPr>
        <w:tab/>
      </w:r>
      <w:r w:rsidRPr="00BF686E">
        <w:rPr>
          <w:rFonts w:asciiTheme="minorHAnsi" w:hAnsiTheme="minorHAnsi"/>
          <w:u w:val="single"/>
        </w:rPr>
        <w:t xml:space="preserve">                                                                                       </w:t>
      </w:r>
    </w:p>
    <w:p w:rsidR="00D07966" w:rsidRPr="00B71FBB" w:rsidRDefault="00D07966" w:rsidP="00D07966">
      <w:pPr>
        <w:rPr>
          <w:rFonts w:asciiTheme="minorHAnsi" w:hAnsiTheme="minorHAnsi"/>
        </w:rPr>
      </w:pPr>
      <w:r w:rsidRPr="00B71FBB">
        <w:rPr>
          <w:rFonts w:asciiTheme="minorHAnsi" w:hAnsiTheme="minorHAnsi"/>
        </w:rPr>
        <w:t xml:space="preserve">Plan for 75 hours’ service learning activities are found to be </w:t>
      </w:r>
    </w:p>
    <w:p w:rsidR="00D07966" w:rsidRPr="00B71FBB" w:rsidRDefault="00D07966" w:rsidP="00D07966">
      <w:pPr>
        <w:rPr>
          <w:rFonts w:asciiTheme="minorHAnsi" w:hAnsiTheme="minorHAnsi"/>
        </w:rPr>
      </w:pPr>
    </w:p>
    <w:p w:rsidR="00D07966" w:rsidRDefault="00D07966" w:rsidP="00D07966">
      <w:pPr>
        <w:tabs>
          <w:tab w:val="left" w:pos="720"/>
        </w:tabs>
        <w:ind w:left="990" w:hanging="990"/>
        <w:rPr>
          <w:rFonts w:asciiTheme="minorHAnsi" w:hAnsiTheme="minorHAnsi"/>
        </w:rPr>
      </w:pPr>
      <w:r w:rsidRPr="00B71FBB">
        <w:rPr>
          <w:rFonts w:asciiTheme="minorHAnsi" w:hAnsiTheme="minorHAnsi"/>
        </w:rPr>
        <w:tab/>
      </w:r>
      <w:r w:rsidRPr="00B71FBB">
        <w:rPr>
          <w:rFonts w:asciiTheme="minorHAnsi" w:hAnsiTheme="minorHAnsi"/>
        </w:rPr>
        <w:tab/>
      </w:r>
      <w:r>
        <w:rPr>
          <w:rFonts w:asciiTheme="minorHAnsi" w:hAnsiTheme="minorHAnsi"/>
        </w:rPr>
        <w:t xml:space="preserve"> </w:t>
      </w:r>
      <w:proofErr w:type="gramStart"/>
      <w:r>
        <w:rPr>
          <w:rFonts w:asciiTheme="minorHAnsi" w:hAnsiTheme="minorHAnsi"/>
          <w:b/>
          <w:sz w:val="52"/>
          <w:szCs w:val="52"/>
        </w:rPr>
        <w:t xml:space="preserve">□  </w:t>
      </w:r>
      <w:r w:rsidRPr="00B71FBB">
        <w:rPr>
          <w:rFonts w:asciiTheme="minorHAnsi" w:hAnsiTheme="minorHAnsi"/>
        </w:rPr>
        <w:t>SATISFACTORY</w:t>
      </w:r>
      <w:proofErr w:type="gramEnd"/>
      <w:r w:rsidRPr="00B71FBB">
        <w:rPr>
          <w:rFonts w:asciiTheme="minorHAnsi" w:hAnsiTheme="minorHAnsi"/>
        </w:rPr>
        <w:t xml:space="preserve"> </w:t>
      </w:r>
      <w:r w:rsidRPr="00B71FBB">
        <w:rPr>
          <w:rFonts w:asciiTheme="minorHAnsi" w:hAnsiTheme="minorHAnsi"/>
        </w:rPr>
        <w:tab/>
      </w:r>
      <w:r w:rsidRPr="00B71FB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07966" w:rsidRPr="00B71FBB" w:rsidRDefault="00D07966" w:rsidP="00D07966">
      <w:pPr>
        <w:tabs>
          <w:tab w:val="left" w:pos="720"/>
        </w:tabs>
        <w:ind w:left="990" w:hanging="990"/>
        <w:rPr>
          <w:rFonts w:asciiTheme="minorHAnsi" w:hAnsiTheme="minorHAnsi"/>
        </w:rPr>
      </w:pPr>
      <w:r>
        <w:rPr>
          <w:rFonts w:asciiTheme="minorHAnsi" w:hAnsiTheme="minorHAnsi"/>
          <w:b/>
          <w:sz w:val="52"/>
          <w:szCs w:val="52"/>
        </w:rPr>
        <w:t xml:space="preserve">         </w:t>
      </w:r>
      <w:r w:rsidRPr="00DE7ABD">
        <w:rPr>
          <w:rFonts w:asciiTheme="minorHAnsi" w:hAnsiTheme="minorHAnsi"/>
          <w:b/>
          <w:sz w:val="52"/>
          <w:szCs w:val="52"/>
        </w:rPr>
        <w:t>□</w:t>
      </w:r>
      <w:r w:rsidRPr="00B71FBB">
        <w:rPr>
          <w:rFonts w:asciiTheme="minorHAnsi" w:hAnsiTheme="minorHAnsi"/>
        </w:rPr>
        <w:t xml:space="preserve">   UNSATISFACTORY</w:t>
      </w:r>
    </w:p>
    <w:p w:rsidR="00D07966" w:rsidRPr="00B71FBB" w:rsidRDefault="00D07966" w:rsidP="00D07966">
      <w:pPr>
        <w:tabs>
          <w:tab w:val="right" w:pos="9360"/>
        </w:tabs>
        <w:rPr>
          <w:rFonts w:asciiTheme="minorHAnsi" w:hAnsiTheme="minorHAnsi"/>
        </w:rPr>
      </w:pPr>
    </w:p>
    <w:p w:rsidR="00D07966" w:rsidRPr="00B71FBB" w:rsidRDefault="00D07966" w:rsidP="00D0796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rPr>
          <w:rFonts w:asciiTheme="minorHAnsi" w:hAnsiTheme="minorHAnsi"/>
        </w:rPr>
      </w:pPr>
      <w:r w:rsidRPr="00B71FBB">
        <w:rPr>
          <w:rFonts w:asciiTheme="minorHAnsi" w:hAnsiTheme="minorHAnsi"/>
          <w:u w:val="single"/>
        </w:rPr>
        <w:t xml:space="preserve"> </w:t>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t xml:space="preserve">                                                                                                   </w:t>
      </w:r>
    </w:p>
    <w:p w:rsidR="00D07966" w:rsidRPr="00B71FBB" w:rsidRDefault="00D07966" w:rsidP="00D07966">
      <w:pPr>
        <w:tabs>
          <w:tab w:val="left" w:pos="720"/>
          <w:tab w:val="left" w:pos="1440"/>
          <w:tab w:val="left" w:pos="2160"/>
          <w:tab w:val="left" w:pos="2880"/>
          <w:tab w:val="left" w:pos="3600"/>
          <w:tab w:val="left" w:pos="4320"/>
          <w:tab w:val="left" w:pos="5040"/>
          <w:tab w:val="left" w:pos="5760"/>
        </w:tabs>
        <w:ind w:left="6390" w:hanging="6390"/>
        <w:rPr>
          <w:rFonts w:asciiTheme="minorHAnsi" w:hAnsiTheme="minorHAnsi"/>
        </w:rPr>
      </w:pPr>
      <w:r w:rsidRPr="00B71FBB">
        <w:rPr>
          <w:rFonts w:asciiTheme="minorHAnsi" w:hAnsiTheme="minorHAnsi"/>
        </w:rPr>
        <w:t>Signature of Education 100 Instructor or Advisor</w:t>
      </w:r>
      <w:r w:rsidRPr="00B71FBB">
        <w:rPr>
          <w:rFonts w:asciiTheme="minorHAnsi" w:hAnsiTheme="minorHAnsi"/>
        </w:rPr>
        <w:tab/>
      </w:r>
      <w:r w:rsidRPr="00B71FBB">
        <w:rPr>
          <w:rFonts w:asciiTheme="minorHAnsi" w:hAnsiTheme="minorHAnsi"/>
        </w:rPr>
        <w:tab/>
      </w:r>
      <w:r w:rsidRPr="00B71FBB">
        <w:rPr>
          <w:rFonts w:asciiTheme="minorHAnsi" w:hAnsiTheme="minorHAnsi"/>
        </w:rPr>
        <w:tab/>
        <w:t>Date</w:t>
      </w:r>
      <w:r w:rsidRPr="00B71FBB">
        <w:rPr>
          <w:rFonts w:asciiTheme="minorHAnsi" w:hAnsiTheme="minorHAnsi"/>
        </w:rPr>
        <w:tab/>
      </w:r>
      <w:r w:rsidRPr="00B71FBB">
        <w:rPr>
          <w:rFonts w:asciiTheme="minorHAnsi" w:hAnsiTheme="minorHAnsi"/>
        </w:rPr>
        <w:tab/>
      </w:r>
      <w:r w:rsidRPr="00B71FBB">
        <w:rPr>
          <w:rFonts w:asciiTheme="minorHAnsi" w:hAnsiTheme="minorHAnsi"/>
        </w:rPr>
        <w:tab/>
      </w:r>
    </w:p>
    <w:p w:rsidR="00D07966" w:rsidRPr="00B71FBB" w:rsidRDefault="00D07966" w:rsidP="00D07966">
      <w:pPr>
        <w:rPr>
          <w:rFonts w:asciiTheme="minorHAnsi" w:hAnsiTheme="minorHAnsi"/>
        </w:rPr>
      </w:pPr>
    </w:p>
    <w:p w:rsidR="00D07966" w:rsidRPr="00DE7ABD" w:rsidRDefault="00D07966" w:rsidP="00D07966">
      <w:pPr>
        <w:jc w:val="center"/>
        <w:rPr>
          <w:rFonts w:asciiTheme="minorHAnsi" w:hAnsiTheme="minorHAnsi"/>
          <w:b/>
          <w:sz w:val="40"/>
          <w:szCs w:val="40"/>
        </w:rPr>
      </w:pPr>
      <w:r w:rsidRPr="00DE7ABD">
        <w:rPr>
          <w:rFonts w:asciiTheme="minorHAnsi" w:hAnsiTheme="minorHAnsi"/>
          <w:b/>
          <w:sz w:val="40"/>
          <w:szCs w:val="40"/>
        </w:rPr>
        <w:t>*******************************************</w:t>
      </w:r>
    </w:p>
    <w:p w:rsidR="00D07966" w:rsidRPr="00B71FBB" w:rsidRDefault="00D07966" w:rsidP="00D07966">
      <w:pPr>
        <w:rPr>
          <w:rFonts w:asciiTheme="minorHAnsi" w:hAnsiTheme="minorHAnsi"/>
          <w:u w:val="single"/>
        </w:rPr>
      </w:pPr>
      <w:r w:rsidRPr="00B71FBB">
        <w:rPr>
          <w:rFonts w:asciiTheme="minorHAnsi" w:hAnsiTheme="minorHAnsi"/>
          <w:u w:val="single"/>
        </w:rPr>
        <w:t xml:space="preserve">                                                                                                 </w:t>
      </w:r>
      <w:r w:rsidRPr="00B71FBB">
        <w:rPr>
          <w:rFonts w:asciiTheme="minorHAnsi" w:hAnsiTheme="minorHAnsi"/>
          <w:i/>
          <w:iCs/>
        </w:rPr>
        <w:t>(Agency/Organization)</w:t>
      </w:r>
      <w:r w:rsidRPr="00B71FBB">
        <w:rPr>
          <w:rFonts w:asciiTheme="minorHAnsi" w:hAnsiTheme="minorHAnsi"/>
        </w:rPr>
        <w:t xml:space="preserve"> grants permission for </w:t>
      </w:r>
      <w:r w:rsidRPr="00B71FBB">
        <w:rPr>
          <w:rFonts w:asciiTheme="minorHAnsi" w:hAnsiTheme="minorHAnsi"/>
          <w:u w:val="single"/>
        </w:rPr>
        <w:t xml:space="preserve">                                                                                     </w:t>
      </w:r>
    </w:p>
    <w:p w:rsidR="00D07966" w:rsidRPr="00B71FBB" w:rsidRDefault="00D07966" w:rsidP="00D07966">
      <w:pPr>
        <w:rPr>
          <w:rFonts w:asciiTheme="minorHAnsi" w:hAnsiTheme="minorHAnsi"/>
          <w:u w:val="single"/>
        </w:rPr>
      </w:pPr>
    </w:p>
    <w:p w:rsidR="00D07966" w:rsidRPr="00B71FBB" w:rsidRDefault="00D07966" w:rsidP="00D07966">
      <w:pPr>
        <w:rPr>
          <w:rFonts w:asciiTheme="minorHAnsi" w:hAnsiTheme="minorHAnsi"/>
        </w:rPr>
      </w:pPr>
      <w:r w:rsidRPr="00B71FBB">
        <w:rPr>
          <w:rFonts w:asciiTheme="minorHAnsi" w:hAnsiTheme="minorHAnsi"/>
        </w:rPr>
        <w:t>_________________________________________________________</w:t>
      </w:r>
      <w:r w:rsidRPr="00B71FBB">
        <w:rPr>
          <w:rFonts w:asciiTheme="minorHAnsi" w:hAnsiTheme="minorHAnsi"/>
          <w:i/>
          <w:iCs/>
        </w:rPr>
        <w:t xml:space="preserve"> (Teacher Candidate Name)</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rPr>
      </w:pPr>
      <w:proofErr w:type="gramStart"/>
      <w:r w:rsidRPr="00B71FBB">
        <w:rPr>
          <w:rFonts w:asciiTheme="minorHAnsi" w:hAnsiTheme="minorHAnsi"/>
        </w:rPr>
        <w:t>to</w:t>
      </w:r>
      <w:proofErr w:type="gramEnd"/>
      <w:r w:rsidRPr="00B71FBB">
        <w:rPr>
          <w:rFonts w:asciiTheme="minorHAnsi" w:hAnsiTheme="minorHAnsi"/>
        </w:rPr>
        <w:t xml:space="preserve"> fulfill service learning requirements at this location.  </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rPr>
      </w:pPr>
    </w:p>
    <w:p w:rsidR="00D07966" w:rsidRPr="00B71FBB" w:rsidRDefault="00D07966" w:rsidP="00D07966">
      <w:pPr>
        <w:tabs>
          <w:tab w:val="right" w:pos="1440"/>
          <w:tab w:val="right" w:pos="2160"/>
          <w:tab w:val="right" w:pos="2880"/>
          <w:tab w:val="right" w:pos="3600"/>
          <w:tab w:val="right" w:pos="5040"/>
          <w:tab w:val="right" w:pos="5760"/>
          <w:tab w:val="right" w:pos="6480"/>
          <w:tab w:val="right" w:pos="7200"/>
          <w:tab w:val="right" w:pos="7920"/>
          <w:tab w:val="right" w:pos="8640"/>
          <w:tab w:val="right" w:pos="9360"/>
        </w:tabs>
        <w:rPr>
          <w:rFonts w:asciiTheme="minorHAnsi" w:hAnsiTheme="minorHAnsi"/>
        </w:rPr>
      </w:pPr>
      <w:r w:rsidRPr="00B71FBB">
        <w:rPr>
          <w:rFonts w:asciiTheme="minorHAnsi" w:hAnsiTheme="minorHAnsi"/>
          <w:u w:val="single"/>
        </w:rPr>
        <w:t xml:space="preserve">                                                                                  </w:t>
      </w:r>
      <w:r w:rsidRPr="00B71FBB">
        <w:rPr>
          <w:rFonts w:asciiTheme="minorHAnsi" w:hAnsiTheme="minorHAnsi"/>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u w:val="single"/>
        </w:rPr>
        <w:tab/>
      </w:r>
      <w:r w:rsidRPr="00B71FBB">
        <w:rPr>
          <w:rFonts w:asciiTheme="minorHAnsi" w:hAnsiTheme="minorHAnsi"/>
        </w:rPr>
        <w:tab/>
      </w:r>
      <w:r w:rsidRPr="00B71FBB">
        <w:rPr>
          <w:rFonts w:asciiTheme="minorHAnsi" w:hAnsiTheme="minorHAnsi"/>
          <w:u w:val="single"/>
        </w:rPr>
        <w:t xml:space="preserve">                                                  </w:t>
      </w:r>
    </w:p>
    <w:p w:rsidR="00D07966" w:rsidRPr="00B71FBB" w:rsidRDefault="00D07966" w:rsidP="00D07966">
      <w:pPr>
        <w:tabs>
          <w:tab w:val="left" w:pos="720"/>
          <w:tab w:val="left" w:pos="1440"/>
          <w:tab w:val="left" w:pos="2160"/>
          <w:tab w:val="left" w:pos="2880"/>
          <w:tab w:val="left" w:pos="3600"/>
          <w:tab w:val="left" w:pos="4320"/>
          <w:tab w:val="left" w:pos="5040"/>
          <w:tab w:val="left" w:pos="5760"/>
        </w:tabs>
        <w:ind w:left="6390" w:hanging="6390"/>
        <w:rPr>
          <w:rFonts w:asciiTheme="minorHAnsi" w:hAnsiTheme="minorHAnsi"/>
        </w:rPr>
      </w:pPr>
      <w:r w:rsidRPr="00B71FBB">
        <w:rPr>
          <w:rFonts w:asciiTheme="minorHAnsi" w:hAnsiTheme="minorHAnsi"/>
        </w:rPr>
        <w:t>Agency Head Signature/Title</w:t>
      </w:r>
      <w:r w:rsidRPr="00B71FBB">
        <w:rPr>
          <w:rFonts w:asciiTheme="minorHAnsi" w:hAnsiTheme="minorHAnsi"/>
        </w:rPr>
        <w:tab/>
      </w:r>
      <w:r w:rsidRPr="00B71FBB">
        <w:rPr>
          <w:rFonts w:asciiTheme="minorHAnsi" w:hAnsiTheme="minorHAnsi"/>
        </w:rPr>
        <w:tab/>
      </w:r>
      <w:r w:rsidRPr="00B71FBB">
        <w:rPr>
          <w:rFonts w:asciiTheme="minorHAnsi" w:hAnsiTheme="minorHAnsi"/>
        </w:rPr>
        <w:tab/>
      </w:r>
      <w:r w:rsidRPr="00B71FBB">
        <w:rPr>
          <w:rFonts w:asciiTheme="minorHAnsi" w:hAnsiTheme="minorHAnsi"/>
        </w:rPr>
        <w:tab/>
      </w:r>
      <w:r w:rsidRPr="00B71FBB">
        <w:rPr>
          <w:rFonts w:asciiTheme="minorHAnsi" w:hAnsiTheme="minorHAnsi"/>
        </w:rPr>
        <w:tab/>
        <w:t>Date</w:t>
      </w:r>
    </w:p>
    <w:p w:rsidR="00D07966" w:rsidRPr="00B71FBB" w:rsidRDefault="00D07966" w:rsidP="00D07966">
      <w:pPr>
        <w:rPr>
          <w:rFonts w:asciiTheme="minorHAnsi" w:hAnsiTheme="minorHAnsi"/>
        </w:rPr>
      </w:pPr>
    </w:p>
    <w:p w:rsidR="00D07966" w:rsidRPr="00B71FBB" w:rsidRDefault="00D07966" w:rsidP="00D07966">
      <w:pPr>
        <w:rPr>
          <w:rFonts w:asciiTheme="minorHAnsi" w:hAnsiTheme="minorHAnsi"/>
        </w:rPr>
      </w:pPr>
      <w:r w:rsidRPr="00DE7ABD">
        <w:rPr>
          <w:rFonts w:asciiTheme="minorHAnsi" w:hAnsiTheme="minorHAnsi"/>
          <w:b/>
          <w:sz w:val="48"/>
          <w:szCs w:val="48"/>
        </w:rPr>
        <w:t>*</w:t>
      </w:r>
      <w:r w:rsidRPr="00B71FBB">
        <w:rPr>
          <w:rFonts w:asciiTheme="minorHAnsi" w:hAnsiTheme="minorHAnsi"/>
        </w:rPr>
        <w:t>Typed plan attached</w:t>
      </w:r>
      <w:r w:rsidRPr="00B71FBB">
        <w:rPr>
          <w:rFonts w:asciiTheme="minorHAnsi" w:hAnsiTheme="minorHAnsi"/>
        </w:rPr>
        <w:tab/>
      </w:r>
    </w:p>
    <w:p w:rsidR="00D07966" w:rsidRPr="00B71FBB" w:rsidRDefault="00D07966" w:rsidP="00D07966">
      <w:pPr>
        <w:rPr>
          <w:rFonts w:asciiTheme="minorHAnsi" w:hAnsiTheme="minorHAnsi"/>
        </w:rPr>
        <w:sectPr w:rsidR="00D07966" w:rsidRPr="00B71FBB" w:rsidSect="00BF686E">
          <w:footerReference w:type="default" r:id="rId6"/>
          <w:pgSz w:w="12240" w:h="15840"/>
          <w:pgMar w:top="990" w:right="1440" w:bottom="1440" w:left="1440" w:header="547" w:footer="720" w:gutter="0"/>
          <w:cols w:space="720"/>
          <w:docGrid w:linePitch="326"/>
        </w:sectPr>
      </w:pPr>
      <w:r w:rsidRPr="00B71FBB">
        <w:rPr>
          <w:rFonts w:asciiTheme="minorHAnsi" w:hAnsiTheme="minorHAnsi"/>
        </w:rPr>
        <w:t xml:space="preserve">                        </w:t>
      </w:r>
      <w:r w:rsidRPr="00B71FBB">
        <w:rPr>
          <w:rFonts w:asciiTheme="minorHAnsi" w:hAnsiTheme="minorHAnsi"/>
        </w:rPr>
        <w:tab/>
        <w:t xml:space="preserve">                                            </w:t>
      </w:r>
    </w:p>
    <w:p w:rsidR="00D07966" w:rsidRPr="00B71FBB" w:rsidRDefault="00D07966" w:rsidP="00D07966">
      <w:pPr>
        <w:rPr>
          <w:rFonts w:asciiTheme="minorHAnsi" w:hAnsiTheme="minorHAnsi"/>
          <w:b/>
          <w:bCs/>
          <w:i/>
        </w:rPr>
      </w:pPr>
      <w:r w:rsidRPr="00B71FBB">
        <w:rPr>
          <w:rFonts w:asciiTheme="minorHAnsi" w:hAnsiTheme="minorHAnsi"/>
          <w:b/>
          <w:bCs/>
          <w:i/>
        </w:rPr>
        <w:lastRenderedPageBreak/>
        <w:t>West Virginia University Parkersburg</w:t>
      </w:r>
    </w:p>
    <w:p w:rsidR="00D07966" w:rsidRPr="00B71FBB" w:rsidRDefault="00D07966" w:rsidP="00D07966">
      <w:pPr>
        <w:rPr>
          <w:rFonts w:asciiTheme="minorHAnsi" w:hAnsiTheme="minorHAnsi"/>
          <w:b/>
          <w:bCs/>
          <w:i/>
        </w:rPr>
      </w:pPr>
      <w:r w:rsidRPr="00B71FBB">
        <w:rPr>
          <w:rFonts w:asciiTheme="minorHAnsi" w:hAnsiTheme="minorHAnsi"/>
          <w:b/>
          <w:bCs/>
          <w:i/>
        </w:rPr>
        <w:t>Education Division</w:t>
      </w:r>
    </w:p>
    <w:p w:rsidR="00D07966" w:rsidRPr="00B71FBB" w:rsidRDefault="00D07966" w:rsidP="00D07966">
      <w:pPr>
        <w:rPr>
          <w:rFonts w:asciiTheme="minorHAnsi" w:hAnsiTheme="minorHAnsi"/>
          <w:i/>
        </w:rPr>
      </w:pPr>
      <w:r w:rsidRPr="00B71FBB">
        <w:rPr>
          <w:rFonts w:asciiTheme="minorHAnsi" w:hAnsiTheme="minorHAnsi"/>
          <w:b/>
          <w:bCs/>
          <w:i/>
        </w:rPr>
        <w:t>Service Learning Time Sheet</w:t>
      </w:r>
    </w:p>
    <w:p w:rsidR="00D07966" w:rsidRPr="00B71FBB" w:rsidRDefault="00D07966" w:rsidP="00D07966">
      <w:pPr>
        <w:rPr>
          <w:rFonts w:asciiTheme="minorHAnsi" w:hAnsiTheme="minorHAnsi"/>
        </w:rPr>
      </w:pPr>
    </w:p>
    <w:p w:rsidR="00D07966" w:rsidRPr="00DE7ABD" w:rsidRDefault="00D07966" w:rsidP="00D0796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630"/>
        </w:tabs>
        <w:rPr>
          <w:rFonts w:asciiTheme="minorHAnsi" w:hAnsiTheme="minorHAnsi"/>
          <w:bCs/>
        </w:rPr>
      </w:pPr>
      <w:r w:rsidRPr="00DE7ABD">
        <w:rPr>
          <w:rFonts w:asciiTheme="minorHAnsi" w:hAnsiTheme="minorHAnsi"/>
          <w:bCs/>
        </w:rPr>
        <w:t>Teacher Candidate’s Name _______________________________ Student ID</w:t>
      </w:r>
      <w:r>
        <w:rPr>
          <w:rFonts w:asciiTheme="minorHAnsi" w:hAnsiTheme="minorHAnsi"/>
        </w:rPr>
        <w:t xml:space="preserve"> _______________</w:t>
      </w:r>
      <w:r w:rsidRPr="00DE7ABD">
        <w:rPr>
          <w:rFonts w:asciiTheme="minorHAnsi" w:hAnsiTheme="minorHAnsi"/>
        </w:rPr>
        <w:t xml:space="preserve">                                </w:t>
      </w:r>
      <w:r w:rsidRPr="00DE7ABD">
        <w:rPr>
          <w:rFonts w:asciiTheme="minorHAnsi" w:hAnsiTheme="minorHAnsi"/>
          <w:bCs/>
        </w:rPr>
        <w:t xml:space="preserve">               </w:t>
      </w:r>
      <w:r>
        <w:rPr>
          <w:rFonts w:asciiTheme="minorHAnsi" w:hAnsiTheme="minorHAnsi"/>
          <w:bCs/>
        </w:rPr>
        <w:t xml:space="preserve">                               </w:t>
      </w:r>
    </w:p>
    <w:p w:rsidR="00D07966" w:rsidRDefault="00D07966" w:rsidP="00D0796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630"/>
        </w:tabs>
        <w:rPr>
          <w:rFonts w:asciiTheme="minorHAnsi" w:hAnsiTheme="minorHAnsi"/>
          <w:bCs/>
        </w:rPr>
      </w:pPr>
    </w:p>
    <w:p w:rsidR="00D07966" w:rsidRPr="00DE7ABD" w:rsidRDefault="00D07966" w:rsidP="00D0796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630"/>
        </w:tabs>
        <w:rPr>
          <w:rFonts w:asciiTheme="minorHAnsi" w:hAnsiTheme="minorHAnsi"/>
          <w:bCs/>
        </w:rPr>
      </w:pPr>
      <w:r w:rsidRPr="00DE7ABD">
        <w:rPr>
          <w:rFonts w:asciiTheme="minorHAnsi" w:hAnsiTheme="minorHAnsi"/>
          <w:bCs/>
        </w:rPr>
        <w:t>Organization__________________________</w:t>
      </w:r>
      <w:r>
        <w:rPr>
          <w:rFonts w:asciiTheme="minorHAnsi" w:hAnsiTheme="minorHAnsi"/>
          <w:bCs/>
        </w:rPr>
        <w:t>___</w:t>
      </w:r>
      <w:r w:rsidRPr="00DE7ABD">
        <w:rPr>
          <w:rFonts w:asciiTheme="minorHAnsi" w:hAnsiTheme="minorHAnsi"/>
        </w:rPr>
        <w:tab/>
      </w:r>
      <w:r w:rsidRPr="00DE7ABD">
        <w:rPr>
          <w:rFonts w:asciiTheme="minorHAnsi" w:hAnsiTheme="minorHAnsi"/>
          <w:bCs/>
        </w:rPr>
        <w:t>Supervisor ________________</w:t>
      </w:r>
      <w:r>
        <w:rPr>
          <w:rFonts w:asciiTheme="minorHAnsi" w:hAnsiTheme="minorHAnsi"/>
          <w:bCs/>
        </w:rPr>
        <w:t>________</w:t>
      </w:r>
      <w:r w:rsidRPr="00DE7ABD">
        <w:rPr>
          <w:rFonts w:asciiTheme="minorHAnsi" w:hAnsiTheme="minorHAnsi"/>
          <w:bCs/>
        </w:rPr>
        <w:t>_____</w:t>
      </w:r>
    </w:p>
    <w:p w:rsidR="00D07966" w:rsidRPr="00DE7ABD" w:rsidRDefault="00D07966" w:rsidP="00D07966">
      <w:pPr>
        <w:tabs>
          <w:tab w:val="right" w:pos="9630"/>
        </w:tabs>
        <w:rPr>
          <w:rFonts w:asciiTheme="minorHAnsi" w:hAnsiTheme="minorHAnsi"/>
          <w:bCs/>
        </w:rPr>
      </w:pPr>
    </w:p>
    <w:p w:rsidR="00D07966" w:rsidRPr="00DE7ABD" w:rsidRDefault="00D07966" w:rsidP="00D0796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630"/>
        </w:tabs>
        <w:rPr>
          <w:rFonts w:asciiTheme="minorHAnsi" w:hAnsiTheme="minorHAnsi"/>
          <w:bCs/>
        </w:rPr>
      </w:pPr>
      <w:r w:rsidRPr="00DE7ABD">
        <w:rPr>
          <w:rFonts w:asciiTheme="minorHAnsi" w:hAnsiTheme="minorHAnsi"/>
          <w:bCs/>
        </w:rPr>
        <w:t xml:space="preserve">Beginning Date </w:t>
      </w:r>
      <w:r>
        <w:rPr>
          <w:rFonts w:asciiTheme="minorHAnsi" w:hAnsiTheme="minorHAnsi"/>
          <w:bCs/>
        </w:rPr>
        <w:t>__________________________</w:t>
      </w:r>
      <w:r w:rsidRPr="00DE7ABD">
        <w:rPr>
          <w:rFonts w:asciiTheme="minorHAnsi" w:hAnsiTheme="minorHAnsi"/>
          <w:bCs/>
        </w:rPr>
        <w:t>Ending Date</w:t>
      </w:r>
      <w:r>
        <w:rPr>
          <w:rFonts w:asciiTheme="minorHAnsi" w:hAnsiTheme="minorHAnsi"/>
          <w:bCs/>
        </w:rPr>
        <w:t>_____________________________</w:t>
      </w:r>
    </w:p>
    <w:p w:rsidR="00D07966" w:rsidRPr="00B71FBB" w:rsidRDefault="00D07966" w:rsidP="00D07966">
      <w:pPr>
        <w:rPr>
          <w:rFonts w:asciiTheme="minorHAnsi" w:hAnsiTheme="minorHAnsi"/>
        </w:rPr>
      </w:pPr>
    </w:p>
    <w:tbl>
      <w:tblPr>
        <w:tblW w:w="9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0" w:type="dxa"/>
          <w:right w:w="100" w:type="dxa"/>
        </w:tblCellMar>
        <w:tblLook w:val="0000" w:firstRow="0" w:lastRow="0" w:firstColumn="0" w:lastColumn="0" w:noHBand="0" w:noVBand="0"/>
      </w:tblPr>
      <w:tblGrid>
        <w:gridCol w:w="1376"/>
        <w:gridCol w:w="1889"/>
        <w:gridCol w:w="1585"/>
        <w:gridCol w:w="1320"/>
        <w:gridCol w:w="30"/>
        <w:gridCol w:w="1865"/>
        <w:gridCol w:w="1554"/>
      </w:tblGrid>
      <w:tr w:rsidR="00D07966" w:rsidRPr="00B71FBB" w:rsidTr="003A709E">
        <w:trPr>
          <w:cantSplit/>
          <w:jc w:val="center"/>
        </w:trPr>
        <w:tc>
          <w:tcPr>
            <w:tcW w:w="1376" w:type="dxa"/>
          </w:tcPr>
          <w:p w:rsidR="00D07966" w:rsidRPr="00B71FBB" w:rsidRDefault="00D07966" w:rsidP="003A709E">
            <w:pPr>
              <w:pStyle w:val="Heading6"/>
              <w:spacing w:before="100" w:after="56"/>
              <w:rPr>
                <w:rFonts w:asciiTheme="minorHAnsi" w:hAnsiTheme="minorHAnsi"/>
              </w:rPr>
            </w:pPr>
            <w:r w:rsidRPr="00B71FBB">
              <w:rPr>
                <w:rFonts w:asciiTheme="minorHAnsi" w:hAnsiTheme="minorHAnsi"/>
              </w:rPr>
              <w:t>Mo/Day/</w:t>
            </w:r>
            <w:proofErr w:type="spellStart"/>
            <w:r w:rsidRPr="00B71FBB">
              <w:rPr>
                <w:rFonts w:asciiTheme="minorHAnsi" w:hAnsiTheme="minorHAnsi"/>
              </w:rPr>
              <w:t>Yr</w:t>
            </w:r>
            <w:proofErr w:type="spellEnd"/>
          </w:p>
        </w:tc>
        <w:tc>
          <w:tcPr>
            <w:tcW w:w="1889" w:type="dxa"/>
          </w:tcPr>
          <w:p w:rsidR="00D07966" w:rsidRPr="00B71FBB" w:rsidRDefault="00D07966" w:rsidP="003A709E">
            <w:pPr>
              <w:spacing w:before="100" w:after="56"/>
              <w:jc w:val="center"/>
              <w:rPr>
                <w:rFonts w:asciiTheme="minorHAnsi" w:hAnsiTheme="minorHAnsi"/>
              </w:rPr>
            </w:pPr>
            <w:r w:rsidRPr="00B71FBB">
              <w:rPr>
                <w:rFonts w:asciiTheme="minorHAnsi" w:hAnsiTheme="minorHAnsi"/>
                <w:b/>
                <w:bCs/>
              </w:rPr>
              <w:t>Start &amp; End Time</w:t>
            </w:r>
          </w:p>
        </w:tc>
        <w:tc>
          <w:tcPr>
            <w:tcW w:w="1585" w:type="dxa"/>
            <w:tcBorders>
              <w:right w:val="double" w:sz="12" w:space="0" w:color="auto"/>
            </w:tcBorders>
          </w:tcPr>
          <w:p w:rsidR="00D07966" w:rsidRPr="00B71FBB" w:rsidRDefault="00D07966" w:rsidP="003A709E">
            <w:pPr>
              <w:pStyle w:val="Heading6"/>
              <w:spacing w:before="100" w:after="56"/>
              <w:rPr>
                <w:rFonts w:asciiTheme="minorHAnsi" w:hAnsiTheme="minorHAnsi"/>
              </w:rPr>
            </w:pPr>
            <w:r w:rsidRPr="00B71FBB">
              <w:rPr>
                <w:rFonts w:asciiTheme="minorHAnsi" w:hAnsiTheme="minorHAnsi"/>
              </w:rPr>
              <w:t>Total Time</w:t>
            </w:r>
          </w:p>
          <w:p w:rsidR="00D07966" w:rsidRPr="00B71FBB" w:rsidRDefault="00D07966" w:rsidP="003A709E">
            <w:pPr>
              <w:pStyle w:val="Heading6"/>
              <w:spacing w:before="100" w:after="56"/>
              <w:rPr>
                <w:rFonts w:asciiTheme="minorHAnsi" w:hAnsiTheme="minorHAnsi"/>
              </w:rPr>
            </w:pPr>
            <w:r w:rsidRPr="00B71FBB">
              <w:rPr>
                <w:rFonts w:asciiTheme="minorHAnsi" w:hAnsiTheme="minorHAnsi"/>
              </w:rPr>
              <w:t>Each Day</w:t>
            </w:r>
          </w:p>
        </w:tc>
        <w:tc>
          <w:tcPr>
            <w:tcW w:w="1350" w:type="dxa"/>
            <w:gridSpan w:val="2"/>
            <w:tcBorders>
              <w:left w:val="double" w:sz="12" w:space="0" w:color="auto"/>
            </w:tcBorders>
          </w:tcPr>
          <w:p w:rsidR="00D07966" w:rsidRPr="00B71FBB" w:rsidRDefault="00D07966" w:rsidP="003A709E">
            <w:pPr>
              <w:pStyle w:val="Heading6"/>
              <w:spacing w:before="100" w:after="56"/>
              <w:rPr>
                <w:rFonts w:asciiTheme="minorHAnsi" w:hAnsiTheme="minorHAnsi"/>
              </w:rPr>
            </w:pPr>
            <w:r w:rsidRPr="00B71FBB">
              <w:rPr>
                <w:rFonts w:asciiTheme="minorHAnsi" w:hAnsiTheme="minorHAnsi"/>
              </w:rPr>
              <w:t>Mo/Day/</w:t>
            </w:r>
            <w:proofErr w:type="spellStart"/>
            <w:r w:rsidRPr="00B71FBB">
              <w:rPr>
                <w:rFonts w:asciiTheme="minorHAnsi" w:hAnsiTheme="minorHAnsi"/>
              </w:rPr>
              <w:t>Yr</w:t>
            </w:r>
            <w:proofErr w:type="spellEnd"/>
          </w:p>
        </w:tc>
        <w:tc>
          <w:tcPr>
            <w:tcW w:w="1865" w:type="dxa"/>
          </w:tcPr>
          <w:p w:rsidR="00D07966" w:rsidRPr="00B71FBB" w:rsidRDefault="00D07966" w:rsidP="003A709E">
            <w:pPr>
              <w:spacing w:before="100" w:after="56"/>
              <w:jc w:val="center"/>
              <w:rPr>
                <w:rFonts w:asciiTheme="minorHAnsi" w:hAnsiTheme="minorHAnsi"/>
              </w:rPr>
            </w:pPr>
            <w:r w:rsidRPr="00B71FBB">
              <w:rPr>
                <w:rFonts w:asciiTheme="minorHAnsi" w:hAnsiTheme="minorHAnsi"/>
                <w:b/>
                <w:bCs/>
              </w:rPr>
              <w:t>Start &amp; End Time</w:t>
            </w:r>
          </w:p>
        </w:tc>
        <w:tc>
          <w:tcPr>
            <w:tcW w:w="1554" w:type="dxa"/>
          </w:tcPr>
          <w:p w:rsidR="00D07966" w:rsidRPr="00B71FBB" w:rsidRDefault="00D07966" w:rsidP="003A709E">
            <w:pPr>
              <w:pStyle w:val="Heading6"/>
              <w:spacing w:before="100" w:after="56"/>
              <w:rPr>
                <w:rFonts w:asciiTheme="minorHAnsi" w:hAnsiTheme="minorHAnsi"/>
              </w:rPr>
            </w:pPr>
            <w:r w:rsidRPr="00B71FBB">
              <w:rPr>
                <w:rFonts w:asciiTheme="minorHAnsi" w:hAnsiTheme="minorHAnsi"/>
              </w:rPr>
              <w:t>Total Time</w:t>
            </w:r>
          </w:p>
          <w:p w:rsidR="00D07966" w:rsidRPr="00B71FBB" w:rsidRDefault="00D07966" w:rsidP="003A709E">
            <w:pPr>
              <w:spacing w:before="100" w:after="56"/>
              <w:jc w:val="center"/>
              <w:rPr>
                <w:rFonts w:asciiTheme="minorHAnsi" w:hAnsiTheme="minorHAnsi"/>
                <w:b/>
              </w:rPr>
            </w:pPr>
            <w:r w:rsidRPr="00B71FBB">
              <w:rPr>
                <w:rFonts w:asciiTheme="minorHAnsi" w:hAnsiTheme="minorHAnsi"/>
                <w:b/>
              </w:rPr>
              <w:t>Each Day</w:t>
            </w: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i/>
              </w:rPr>
            </w:pPr>
            <w:r w:rsidRPr="00B71FBB">
              <w:rPr>
                <w:rFonts w:asciiTheme="minorHAnsi" w:hAnsiTheme="minorHAnsi"/>
                <w:i/>
              </w:rPr>
              <w:t>Ex. 5-1-13</w:t>
            </w:r>
          </w:p>
        </w:tc>
        <w:tc>
          <w:tcPr>
            <w:tcW w:w="1889" w:type="dxa"/>
          </w:tcPr>
          <w:p w:rsidR="00D07966" w:rsidRPr="00B71FBB" w:rsidRDefault="00D07966" w:rsidP="003A709E">
            <w:pPr>
              <w:spacing w:before="100" w:after="56"/>
              <w:rPr>
                <w:rFonts w:asciiTheme="minorHAnsi" w:hAnsiTheme="minorHAnsi"/>
                <w:i/>
              </w:rPr>
            </w:pPr>
            <w:r w:rsidRPr="00B71FBB">
              <w:rPr>
                <w:rFonts w:asciiTheme="minorHAnsi" w:hAnsiTheme="minorHAnsi"/>
                <w:i/>
              </w:rPr>
              <w:t>2:00-3:30</w:t>
            </w:r>
          </w:p>
        </w:tc>
        <w:tc>
          <w:tcPr>
            <w:tcW w:w="1585" w:type="dxa"/>
            <w:tcBorders>
              <w:right w:val="double" w:sz="12" w:space="0" w:color="auto"/>
            </w:tcBorders>
          </w:tcPr>
          <w:p w:rsidR="00D07966" w:rsidRPr="00B71FBB" w:rsidRDefault="00D07966" w:rsidP="003A709E">
            <w:pPr>
              <w:spacing w:before="100" w:after="56"/>
              <w:rPr>
                <w:rFonts w:asciiTheme="minorHAnsi" w:hAnsiTheme="minorHAnsi"/>
                <w:i/>
              </w:rPr>
            </w:pPr>
            <w:r w:rsidRPr="00B71FBB">
              <w:rPr>
                <w:rFonts w:asciiTheme="minorHAnsi" w:hAnsiTheme="minorHAnsi"/>
                <w:i/>
              </w:rPr>
              <w:t>1.5</w:t>
            </w: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r w:rsidR="00D07966" w:rsidRPr="00B71FBB" w:rsidTr="003A709E">
        <w:trPr>
          <w:cantSplit/>
          <w:jc w:val="center"/>
        </w:trPr>
        <w:tc>
          <w:tcPr>
            <w:tcW w:w="1376" w:type="dxa"/>
          </w:tcPr>
          <w:p w:rsidR="00D07966" w:rsidRPr="00B71FBB" w:rsidRDefault="00D07966" w:rsidP="003A709E">
            <w:pPr>
              <w:spacing w:before="100" w:after="56"/>
              <w:rPr>
                <w:rFonts w:asciiTheme="minorHAnsi" w:hAnsiTheme="minorHAnsi"/>
              </w:rPr>
            </w:pPr>
          </w:p>
        </w:tc>
        <w:tc>
          <w:tcPr>
            <w:tcW w:w="1889" w:type="dxa"/>
          </w:tcPr>
          <w:p w:rsidR="00D07966" w:rsidRPr="00B71FBB" w:rsidRDefault="00D07966" w:rsidP="003A709E">
            <w:pPr>
              <w:spacing w:before="100" w:after="56"/>
              <w:rPr>
                <w:rFonts w:asciiTheme="minorHAnsi" w:hAnsiTheme="minorHAnsi"/>
              </w:rPr>
            </w:pPr>
          </w:p>
        </w:tc>
        <w:tc>
          <w:tcPr>
            <w:tcW w:w="1585" w:type="dxa"/>
            <w:tcBorders>
              <w:right w:val="double" w:sz="12" w:space="0" w:color="auto"/>
            </w:tcBorders>
          </w:tcPr>
          <w:p w:rsidR="00D07966" w:rsidRPr="00B71FBB" w:rsidRDefault="00D07966" w:rsidP="003A709E">
            <w:pPr>
              <w:spacing w:before="100" w:after="56"/>
              <w:rPr>
                <w:rFonts w:asciiTheme="minorHAnsi" w:hAnsiTheme="minorHAnsi"/>
              </w:rPr>
            </w:pPr>
          </w:p>
        </w:tc>
        <w:tc>
          <w:tcPr>
            <w:tcW w:w="1320" w:type="dxa"/>
            <w:tcBorders>
              <w:left w:val="double" w:sz="12" w:space="0" w:color="auto"/>
            </w:tcBorders>
          </w:tcPr>
          <w:p w:rsidR="00D07966" w:rsidRPr="00B71FBB" w:rsidRDefault="00D07966" w:rsidP="003A709E">
            <w:pPr>
              <w:spacing w:before="100" w:after="56"/>
              <w:rPr>
                <w:rFonts w:asciiTheme="minorHAnsi" w:hAnsiTheme="minorHAnsi"/>
              </w:rPr>
            </w:pPr>
          </w:p>
        </w:tc>
        <w:tc>
          <w:tcPr>
            <w:tcW w:w="1895" w:type="dxa"/>
            <w:gridSpan w:val="2"/>
          </w:tcPr>
          <w:p w:rsidR="00D07966" w:rsidRPr="00B71FBB" w:rsidRDefault="00D07966" w:rsidP="003A709E">
            <w:pPr>
              <w:spacing w:before="100" w:after="56"/>
              <w:rPr>
                <w:rFonts w:asciiTheme="minorHAnsi" w:hAnsiTheme="minorHAnsi"/>
              </w:rPr>
            </w:pPr>
          </w:p>
        </w:tc>
        <w:tc>
          <w:tcPr>
            <w:tcW w:w="1554" w:type="dxa"/>
          </w:tcPr>
          <w:p w:rsidR="00D07966" w:rsidRPr="00B71FBB" w:rsidRDefault="00D07966" w:rsidP="003A709E">
            <w:pPr>
              <w:spacing w:before="100" w:after="56"/>
              <w:rPr>
                <w:rFonts w:asciiTheme="minorHAnsi" w:hAnsiTheme="minorHAnsi"/>
              </w:rPr>
            </w:pPr>
          </w:p>
        </w:tc>
      </w:tr>
    </w:tbl>
    <w:p w:rsidR="00D07966" w:rsidRPr="00DE7ABD" w:rsidRDefault="00D07966" w:rsidP="00D07966">
      <w:pPr>
        <w:rPr>
          <w:rFonts w:asciiTheme="minorHAnsi" w:hAnsiTheme="minorHAnsi" w:cs="Arial Narrow"/>
        </w:rPr>
      </w:pPr>
      <w:r w:rsidRPr="00B71FBB">
        <w:rPr>
          <w:rFonts w:asciiTheme="minorHAnsi" w:hAnsiTheme="minorHAnsi"/>
          <w:noProof/>
        </w:rPr>
        <mc:AlternateContent>
          <mc:Choice Requires="wps">
            <w:drawing>
              <wp:anchor distT="0" distB="0" distL="114300" distR="114300" simplePos="0" relativeHeight="251659264" behindDoc="0" locked="0" layoutInCell="1" allowOverlap="1" wp14:anchorId="43A73750" wp14:editId="0101D3C7">
                <wp:simplePos x="0" y="0"/>
                <wp:positionH relativeFrom="margin">
                  <wp:posOffset>5013960</wp:posOffset>
                </wp:positionH>
                <wp:positionV relativeFrom="paragraph">
                  <wp:posOffset>141605</wp:posOffset>
                </wp:positionV>
                <wp:extent cx="1029970" cy="38100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81000"/>
                        </a:xfrm>
                        <a:prstGeom prst="rect">
                          <a:avLst/>
                        </a:prstGeom>
                        <a:solidFill>
                          <a:srgbClr val="FFFFFF"/>
                        </a:solidFill>
                        <a:ln w="9525">
                          <a:solidFill>
                            <a:srgbClr val="000000"/>
                          </a:solidFill>
                          <a:miter lim="800000"/>
                          <a:headEnd/>
                          <a:tailEnd/>
                        </a:ln>
                      </wps:spPr>
                      <wps:txbx>
                        <w:txbxContent>
                          <w:p w:rsidR="00D07966" w:rsidRDefault="00D07966" w:rsidP="00D07966">
                            <w:pPr>
                              <w:rPr>
                                <w:rFonts w:asciiTheme="minorHAnsi" w:hAnsiTheme="minorHAnsi"/>
                                <w:sz w:val="22"/>
                                <w:szCs w:val="22"/>
                              </w:rPr>
                            </w:pPr>
                          </w:p>
                          <w:p w:rsidR="00D07966" w:rsidRPr="00A93FDA" w:rsidRDefault="00D07966" w:rsidP="00D0796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A73750" id="_x0000_t202" coordsize="21600,21600" o:spt="202" path="m,l,21600r21600,l21600,xe">
                <v:stroke joinstyle="miter"/>
                <v:path gradientshapeok="t" o:connecttype="rect"/>
              </v:shapetype>
              <v:shape id="Text Box 2" o:spid="_x0000_s1026" type="#_x0000_t202" style="position:absolute;margin-left:394.8pt;margin-top:11.15pt;width:81.1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">
                <v:textbox>
                  <w:txbxContent>
                    <w:p w:rsidR="00D07966" w:rsidRDefault="00D07966" w:rsidP="00D07966">
                      <w:pPr>
                        <w:rPr>
                          <w:rFonts w:asciiTheme="minorHAnsi" w:hAnsiTheme="minorHAnsi"/>
                          <w:sz w:val="22"/>
                          <w:szCs w:val="22"/>
                        </w:rPr>
                      </w:pPr>
                    </w:p>
                    <w:p w:rsidR="00D07966" w:rsidRPr="00A93FDA" w:rsidRDefault="00D07966" w:rsidP="00D07966">
                      <w:pPr>
                        <w:rPr>
                          <w:rFonts w:asciiTheme="minorHAnsi" w:hAnsiTheme="minorHAnsi"/>
                          <w:sz w:val="22"/>
                          <w:szCs w:val="22"/>
                        </w:rPr>
                      </w:pPr>
                    </w:p>
                  </w:txbxContent>
                </v:textbox>
                <w10:wrap anchorx="margin"/>
              </v:shape>
            </w:pict>
          </mc:Fallback>
        </mc:AlternateContent>
      </w:r>
      <w:r>
        <w:rPr>
          <w:rFonts w:asciiTheme="minorHAnsi" w:hAnsiTheme="minorHAnsi"/>
          <w:b/>
          <w:bCs/>
        </w:rPr>
        <w:t>Total Hours:</w:t>
      </w:r>
    </w:p>
    <w:p w:rsidR="00D07966" w:rsidRDefault="00D07966" w:rsidP="00D07966">
      <w:pPr>
        <w:rPr>
          <w:rFonts w:asciiTheme="minorHAnsi" w:hAnsiTheme="minorHAnsi"/>
          <w:b/>
          <w:bCs/>
        </w:rPr>
      </w:pPr>
    </w:p>
    <w:p w:rsidR="00D07966" w:rsidRPr="00B71FBB" w:rsidRDefault="00D07966" w:rsidP="00D07966">
      <w:pPr>
        <w:rPr>
          <w:rFonts w:asciiTheme="minorHAnsi" w:hAnsiTheme="minorHAnsi"/>
          <w:b/>
          <w:bCs/>
        </w:rPr>
      </w:pPr>
    </w:p>
    <w:p w:rsidR="00D07966" w:rsidRDefault="00D07966" w:rsidP="00D07966">
      <w:pPr>
        <w:rPr>
          <w:rFonts w:asciiTheme="minorHAnsi" w:hAnsiTheme="minorHAnsi" w:cs="Arial Narrow"/>
        </w:rPr>
      </w:pPr>
      <w:r>
        <w:rPr>
          <w:rFonts w:asciiTheme="minorHAnsi" w:hAnsiTheme="minorHAnsi"/>
          <w:b/>
          <w:bCs/>
        </w:rPr>
        <w:t xml:space="preserve">Supervisor </w:t>
      </w:r>
      <w:r w:rsidRPr="00B71FBB">
        <w:rPr>
          <w:rFonts w:asciiTheme="minorHAnsi" w:hAnsiTheme="minorHAnsi"/>
          <w:b/>
          <w:bCs/>
        </w:rPr>
        <w:t>Signature: _________________________________________________</w:t>
      </w:r>
    </w:p>
    <w:p w:rsidR="00BA522B" w:rsidRDefault="00BA522B"/>
    <w:p w:rsidR="00B578EC" w:rsidRPr="00B71FBB" w:rsidRDefault="00B578EC" w:rsidP="00B578EC">
      <w:pPr>
        <w:rPr>
          <w:rFonts w:asciiTheme="minorHAnsi" w:hAnsiTheme="minorHAnsi"/>
          <w:b/>
          <w:bCs/>
          <w:i/>
        </w:rPr>
      </w:pPr>
      <w:r w:rsidRPr="00B71FBB">
        <w:rPr>
          <w:rFonts w:asciiTheme="minorHAnsi" w:hAnsiTheme="minorHAnsi"/>
          <w:b/>
          <w:bCs/>
          <w:i/>
        </w:rPr>
        <w:lastRenderedPageBreak/>
        <w:t>West Virginia University Parkersburg</w:t>
      </w:r>
    </w:p>
    <w:p w:rsidR="00B578EC" w:rsidRPr="00B71FBB" w:rsidRDefault="00B578EC" w:rsidP="00B578EC">
      <w:pPr>
        <w:rPr>
          <w:rFonts w:asciiTheme="minorHAnsi" w:hAnsiTheme="minorHAnsi"/>
          <w:b/>
          <w:bCs/>
          <w:i/>
        </w:rPr>
      </w:pPr>
      <w:r w:rsidRPr="00B71FBB">
        <w:rPr>
          <w:rFonts w:asciiTheme="minorHAnsi" w:hAnsiTheme="minorHAnsi"/>
          <w:b/>
          <w:bCs/>
          <w:i/>
        </w:rPr>
        <w:t>Education Division</w:t>
      </w:r>
    </w:p>
    <w:p w:rsidR="00B578EC" w:rsidRPr="00B71FBB" w:rsidRDefault="00B578EC" w:rsidP="00B578EC">
      <w:pPr>
        <w:rPr>
          <w:rFonts w:asciiTheme="minorHAnsi" w:hAnsiTheme="minorHAnsi"/>
          <w:i/>
        </w:rPr>
      </w:pPr>
      <w:r>
        <w:rPr>
          <w:rFonts w:asciiTheme="minorHAnsi" w:hAnsiTheme="minorHAnsi"/>
          <w:b/>
          <w:bCs/>
          <w:i/>
        </w:rPr>
        <w:t xml:space="preserve">Supplemental </w:t>
      </w:r>
      <w:r w:rsidRPr="00B71FBB">
        <w:rPr>
          <w:rFonts w:asciiTheme="minorHAnsi" w:hAnsiTheme="minorHAnsi"/>
          <w:b/>
          <w:bCs/>
          <w:i/>
        </w:rPr>
        <w:t>Service Learning Time Sheet</w:t>
      </w:r>
    </w:p>
    <w:p w:rsidR="00B578EC" w:rsidRDefault="00B578EC" w:rsidP="00B578EC"/>
    <w:p w:rsidR="00B578EC" w:rsidRDefault="00B578EC" w:rsidP="00B578EC">
      <w:r>
        <w:t xml:space="preserve">Please accept this documentation as a supplement to my service learning hours.  I understand that I may have up to 15 supplemental hours that are not included as part of my service learning plan.  I have attached documentation (event program, flier, etc.), a summary of my experience as well as a supervisor signature.  </w:t>
      </w:r>
    </w:p>
    <w:p w:rsidR="00B578EC" w:rsidRDefault="00B578EC" w:rsidP="00B578EC"/>
    <w:p w:rsidR="00B578EC" w:rsidRDefault="00B578EC" w:rsidP="00B578EC">
      <w:r>
        <w:t>Teacher Candidate’s Name __________________________ Student ID ___________________</w:t>
      </w:r>
    </w:p>
    <w:p w:rsidR="00B578EC" w:rsidRDefault="00B578EC" w:rsidP="00B578EC"/>
    <w:p w:rsidR="00B578EC" w:rsidRDefault="00B578EC" w:rsidP="00B578EC">
      <w:r>
        <w:t>Organization ___</w:t>
      </w:r>
      <w:r>
        <w:t>_____________________________</w:t>
      </w:r>
      <w:proofErr w:type="gramStart"/>
      <w:r>
        <w:t>_</w:t>
      </w:r>
      <w:r>
        <w:t xml:space="preserve">  Supervisor</w:t>
      </w:r>
      <w:proofErr w:type="gramEnd"/>
      <w:r>
        <w:t xml:space="preserve"> _______________________</w:t>
      </w:r>
    </w:p>
    <w:p w:rsidR="00B578EC" w:rsidRDefault="00B578EC" w:rsidP="00B578EC"/>
    <w:p w:rsidR="00B578EC" w:rsidRDefault="00B578EC" w:rsidP="00B578EC">
      <w:r>
        <w:t>Event _____________________________________   Date ______________________________</w:t>
      </w:r>
    </w:p>
    <w:p w:rsidR="00B578EC" w:rsidRDefault="00B578EC" w:rsidP="00B578EC"/>
    <w:p w:rsidR="00B578EC" w:rsidRDefault="00B578EC" w:rsidP="00B578EC">
      <w:r>
        <w:t>Beginning Time _____________________</w:t>
      </w:r>
      <w:proofErr w:type="gramStart"/>
      <w:r>
        <w:t>_  Ending</w:t>
      </w:r>
      <w:proofErr w:type="gramEnd"/>
      <w:r>
        <w:t xml:space="preserve"> Time ______________________________</w:t>
      </w:r>
    </w:p>
    <w:p w:rsidR="00B578EC" w:rsidRDefault="00B578EC" w:rsidP="00B578EC"/>
    <w:p w:rsidR="00B578EC" w:rsidRDefault="00B578EC" w:rsidP="00B578EC">
      <w:r>
        <w:t>Prior Approval by Education Faculty ___________________________</w:t>
      </w:r>
      <w:r>
        <w:t>___</w:t>
      </w:r>
      <w:r>
        <w:t xml:space="preserve"> Date _____________</w:t>
      </w:r>
    </w:p>
    <w:p w:rsidR="00B578EC" w:rsidRDefault="00B578EC" w:rsidP="00B578EC"/>
    <w:p w:rsidR="00B578EC" w:rsidRDefault="00B578EC" w:rsidP="00B578EC">
      <w:r>
        <w:t>Summary of Experience:</w:t>
      </w:r>
    </w:p>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p w:rsidR="00B578EC" w:rsidRDefault="00B578EC" w:rsidP="00B578EC">
      <w:r>
        <w:t>Superviso</w:t>
      </w:r>
      <w:bookmarkStart w:id="0" w:name="_GoBack"/>
      <w:bookmarkEnd w:id="0"/>
      <w:r>
        <w:t>r Signature: __________________________________________________________</w:t>
      </w:r>
    </w:p>
    <w:sectPr w:rsidR="00B57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66" w:rsidRDefault="00D07966" w:rsidP="00D07966">
      <w:r>
        <w:separator/>
      </w:r>
    </w:p>
  </w:endnote>
  <w:endnote w:type="continuationSeparator" w:id="0">
    <w:p w:rsidR="00D07966" w:rsidRDefault="00D07966" w:rsidP="00D0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66" w:rsidRPr="00D07966" w:rsidRDefault="00B578EC">
    <w:pPr>
      <w:pStyle w:val="Footer"/>
      <w:rPr>
        <w:rFonts w:asciiTheme="minorHAnsi" w:hAnsiTheme="minorHAnsi"/>
        <w:sz w:val="18"/>
        <w:szCs w:val="18"/>
      </w:rPr>
    </w:pPr>
    <w:r>
      <w:rPr>
        <w:rFonts w:asciiTheme="minorHAnsi" w:hAnsiTheme="minorHAnsi"/>
        <w:sz w:val="18"/>
        <w:szCs w:val="18"/>
      </w:rPr>
      <w:t>Revised August 2018</w:t>
    </w:r>
  </w:p>
  <w:p w:rsidR="00D07966" w:rsidRDefault="00D0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66" w:rsidRDefault="00D07966" w:rsidP="00D07966">
      <w:r>
        <w:separator/>
      </w:r>
    </w:p>
  </w:footnote>
  <w:footnote w:type="continuationSeparator" w:id="0">
    <w:p w:rsidR="00D07966" w:rsidRDefault="00D07966" w:rsidP="00D0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66"/>
    <w:rsid w:val="00117918"/>
    <w:rsid w:val="00A0287D"/>
    <w:rsid w:val="00B578EC"/>
    <w:rsid w:val="00BA522B"/>
    <w:rsid w:val="00D0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69CA-4C8E-45A0-8139-A835FB8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6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07966"/>
    <w:pPr>
      <w:keepNext/>
      <w:jc w:val="center"/>
      <w:outlineLvl w:val="3"/>
    </w:pPr>
    <w:rPr>
      <w:b/>
      <w:bCs/>
      <w:sz w:val="28"/>
      <w:szCs w:val="28"/>
    </w:rPr>
  </w:style>
  <w:style w:type="paragraph" w:styleId="Heading6">
    <w:name w:val="heading 6"/>
    <w:basedOn w:val="Normal"/>
    <w:next w:val="Normal"/>
    <w:link w:val="Heading6Char"/>
    <w:qFormat/>
    <w:rsid w:val="00D0796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796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07966"/>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D07966"/>
    <w:pPr>
      <w:tabs>
        <w:tab w:val="left" w:pos="-120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style>
  <w:style w:type="character" w:customStyle="1" w:styleId="BodyTextIndentChar">
    <w:name w:val="Body Text Indent Char"/>
    <w:basedOn w:val="DefaultParagraphFont"/>
    <w:link w:val="BodyTextIndent"/>
    <w:semiHidden/>
    <w:rsid w:val="00D0796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7966"/>
    <w:pPr>
      <w:tabs>
        <w:tab w:val="center" w:pos="4680"/>
        <w:tab w:val="right" w:pos="9360"/>
      </w:tabs>
    </w:pPr>
  </w:style>
  <w:style w:type="character" w:customStyle="1" w:styleId="HeaderChar">
    <w:name w:val="Header Char"/>
    <w:basedOn w:val="DefaultParagraphFont"/>
    <w:link w:val="Header"/>
    <w:uiPriority w:val="99"/>
    <w:rsid w:val="00D07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966"/>
    <w:pPr>
      <w:tabs>
        <w:tab w:val="center" w:pos="4680"/>
        <w:tab w:val="right" w:pos="9360"/>
      </w:tabs>
    </w:pPr>
  </w:style>
  <w:style w:type="character" w:customStyle="1" w:styleId="FooterChar">
    <w:name w:val="Footer Char"/>
    <w:basedOn w:val="DefaultParagraphFont"/>
    <w:link w:val="Footer"/>
    <w:uiPriority w:val="99"/>
    <w:rsid w:val="00D07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University at Parkersburg</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Spivy</dc:creator>
  <cp:keywords/>
  <dc:description/>
  <cp:lastModifiedBy>Roberta Marshall</cp:lastModifiedBy>
  <cp:revision>2</cp:revision>
  <dcterms:created xsi:type="dcterms:W3CDTF">2018-09-06T14:05:00Z</dcterms:created>
  <dcterms:modified xsi:type="dcterms:W3CDTF">2018-09-06T14:05:00Z</dcterms:modified>
</cp:coreProperties>
</file>